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3F2" w:rsidRPr="003B19FB" w:rsidRDefault="008C65F7" w:rsidP="008C65F7">
      <w:pPr>
        <w:pStyle w:val="Name"/>
        <w:shd w:val="clear" w:color="auto" w:fill="92CDDC" w:themeFill="accent5" w:themeFillTint="99"/>
        <w:tabs>
          <w:tab w:val="left" w:pos="1234"/>
          <w:tab w:val="center" w:pos="4320"/>
        </w:tabs>
        <w:rPr>
          <w:rFonts w:asciiTheme="minorHAnsi" w:hAnsiTheme="minorHAnsi" w:cstheme="minorHAnsi"/>
        </w:rPr>
      </w:pPr>
      <w:bookmarkStart w:id="0" w:name="_GoBack"/>
      <w:bookmarkEnd w:id="0"/>
      <w:r>
        <w:rPr>
          <w:rFonts w:asciiTheme="minorHAnsi" w:hAnsiTheme="minorHAnsi" w:cstheme="minorHAnsi"/>
        </w:rPr>
        <w:tab/>
      </w:r>
      <w:r>
        <w:rPr>
          <w:rFonts w:asciiTheme="minorHAnsi" w:hAnsiTheme="minorHAnsi" w:cstheme="minorHAnsi"/>
        </w:rPr>
        <w:tab/>
      </w:r>
      <w:r w:rsidR="009D11AF">
        <w:rPr>
          <w:rFonts w:asciiTheme="minorHAnsi" w:hAnsiTheme="minorHAnsi" w:cstheme="minorHAnsi"/>
        </w:rPr>
        <w:t>Juan Pablo Emanuel Arias</w:t>
      </w:r>
    </w:p>
    <w:p w:rsidR="00F376E5" w:rsidRDefault="00F376E5" w:rsidP="00243CEF">
      <w:pPr>
        <w:jc w:val="center"/>
        <w:rPr>
          <w:rFonts w:asciiTheme="minorHAnsi" w:hAnsiTheme="minorHAnsi" w:cstheme="minorHAnsi"/>
        </w:rPr>
      </w:pPr>
    </w:p>
    <w:p w:rsidR="003F3375" w:rsidRDefault="003F3375" w:rsidP="00243CEF">
      <w:pPr>
        <w:jc w:val="center"/>
        <w:rPr>
          <w:rFonts w:asciiTheme="minorHAnsi" w:hAnsiTheme="minorHAnsi" w:cstheme="minorHAnsi"/>
        </w:rPr>
      </w:pPr>
      <w:r>
        <w:rPr>
          <w:rFonts w:asciiTheme="minorHAnsi" w:hAnsiTheme="minorHAnsi" w:cstheme="minorHAnsi"/>
          <w:noProof/>
          <w:lang w:val="es-ES" w:eastAsia="es-ES"/>
        </w:rPr>
        <w:drawing>
          <wp:inline distT="0" distB="0" distL="0" distR="0" wp14:anchorId="5C86A146">
            <wp:extent cx="1701165" cy="14446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165" cy="1444625"/>
                    </a:xfrm>
                    <a:prstGeom prst="rect">
                      <a:avLst/>
                    </a:prstGeom>
                    <a:noFill/>
                  </pic:spPr>
                </pic:pic>
              </a:graphicData>
            </a:graphic>
          </wp:inline>
        </w:drawing>
      </w:r>
    </w:p>
    <w:p w:rsidR="003F3375" w:rsidRPr="00381008" w:rsidRDefault="003F3375" w:rsidP="003F3375">
      <w:pPr>
        <w:jc w:val="center"/>
        <w:rPr>
          <w:rFonts w:asciiTheme="minorHAnsi" w:hAnsiTheme="minorHAnsi" w:cstheme="minorHAnsi"/>
          <w:b/>
          <w:sz w:val="22"/>
          <w:lang w:val="es-ES_tradnl"/>
        </w:rPr>
      </w:pPr>
      <w:r w:rsidRPr="00381008">
        <w:rPr>
          <w:rFonts w:asciiTheme="minorHAnsi" w:hAnsiTheme="minorHAnsi" w:cstheme="minorHAnsi"/>
          <w:b/>
          <w:sz w:val="22"/>
          <w:lang w:val="es-ES_tradnl"/>
        </w:rPr>
        <w:t>La Rioja 1622</w:t>
      </w:r>
    </w:p>
    <w:p w:rsidR="003F3375" w:rsidRPr="00381008" w:rsidRDefault="003F3375" w:rsidP="003F3375">
      <w:pPr>
        <w:jc w:val="center"/>
        <w:rPr>
          <w:rFonts w:asciiTheme="minorHAnsi" w:hAnsiTheme="minorHAnsi" w:cstheme="minorHAnsi"/>
          <w:b/>
          <w:sz w:val="22"/>
          <w:lang w:val="es-ES_tradnl"/>
        </w:rPr>
      </w:pPr>
      <w:r w:rsidRPr="00381008">
        <w:rPr>
          <w:rFonts w:asciiTheme="minorHAnsi" w:hAnsiTheme="minorHAnsi" w:cstheme="minorHAnsi"/>
          <w:b/>
          <w:sz w:val="22"/>
          <w:lang w:val="es-ES_tradnl"/>
        </w:rPr>
        <w:t>Pueblo Esther, Santa Fe (CP:2126)</w:t>
      </w:r>
    </w:p>
    <w:p w:rsidR="003F3375" w:rsidRPr="00381008" w:rsidRDefault="003F3375" w:rsidP="003F3375">
      <w:pPr>
        <w:jc w:val="center"/>
        <w:rPr>
          <w:rFonts w:asciiTheme="minorHAnsi" w:hAnsiTheme="minorHAnsi" w:cstheme="minorHAnsi"/>
          <w:b/>
          <w:sz w:val="22"/>
        </w:rPr>
      </w:pPr>
      <w:r w:rsidRPr="00381008">
        <w:rPr>
          <w:rFonts w:asciiTheme="minorHAnsi" w:hAnsiTheme="minorHAnsi" w:cstheme="minorHAnsi"/>
          <w:b/>
          <w:sz w:val="22"/>
        </w:rPr>
        <w:t>Telefono: 54-341-152473347</w:t>
      </w:r>
    </w:p>
    <w:p w:rsidR="003F3375" w:rsidRDefault="003F3375" w:rsidP="003F3375">
      <w:pPr>
        <w:jc w:val="center"/>
        <w:rPr>
          <w:rFonts w:asciiTheme="minorHAnsi" w:hAnsiTheme="minorHAnsi" w:cstheme="minorHAnsi"/>
        </w:rPr>
      </w:pPr>
      <w:r w:rsidRPr="00381008">
        <w:rPr>
          <w:rFonts w:asciiTheme="minorHAnsi" w:hAnsiTheme="minorHAnsi" w:cstheme="minorHAnsi"/>
          <w:b/>
          <w:sz w:val="22"/>
        </w:rPr>
        <w:t>juanpablo1983@gmail.com</w:t>
      </w:r>
    </w:p>
    <w:p w:rsidR="003F3375" w:rsidRDefault="003F3375" w:rsidP="00243CEF">
      <w:pPr>
        <w:jc w:val="center"/>
        <w:rPr>
          <w:rFonts w:asciiTheme="minorHAnsi" w:hAnsiTheme="minorHAnsi" w:cstheme="minorHAnsi"/>
        </w:rPr>
      </w:pPr>
    </w:p>
    <w:p w:rsidR="003F3375" w:rsidRDefault="003F3375" w:rsidP="00243CEF">
      <w:pPr>
        <w:jc w:val="center"/>
        <w:rPr>
          <w:rFonts w:asciiTheme="minorHAnsi" w:hAnsiTheme="minorHAnsi" w:cstheme="minorHAnsi"/>
        </w:rPr>
      </w:pPr>
    </w:p>
    <w:p w:rsidR="00A90527" w:rsidRPr="00B547E3" w:rsidRDefault="00A90527" w:rsidP="00A90527">
      <w:pPr>
        <w:rPr>
          <w:rFonts w:asciiTheme="minorHAnsi" w:hAnsiTheme="minorHAnsi" w:cstheme="minorHAnsi"/>
          <w:lang w:val="es-ES_tradnl"/>
        </w:rPr>
      </w:pPr>
    </w:p>
    <w:p w:rsidR="00A90527" w:rsidRPr="00B547E3" w:rsidRDefault="00D96C8C" w:rsidP="008C65F7">
      <w:pPr>
        <w:pStyle w:val="Ttulo1"/>
        <w:shd w:val="clear" w:color="auto" w:fill="DAEEF3" w:themeFill="accent5" w:themeFillTint="33"/>
        <w:rPr>
          <w:rFonts w:asciiTheme="minorHAnsi" w:hAnsiTheme="minorHAnsi" w:cstheme="minorHAnsi"/>
          <w:lang w:val="es-ES_tradnl"/>
        </w:rPr>
      </w:pPr>
      <w:r w:rsidRPr="00B547E3">
        <w:rPr>
          <w:rFonts w:asciiTheme="minorHAnsi" w:hAnsiTheme="minorHAnsi" w:cstheme="minorHAnsi"/>
          <w:lang w:val="es-ES_tradnl"/>
        </w:rPr>
        <w:t>Educación</w:t>
      </w:r>
      <w:r w:rsidR="007A4846" w:rsidRPr="00B547E3">
        <w:rPr>
          <w:rFonts w:asciiTheme="minorHAnsi" w:hAnsiTheme="minorHAnsi" w:cstheme="minorHAnsi"/>
          <w:lang w:val="es-ES_tradnl"/>
        </w:rPr>
        <w:t xml:space="preserve"> </w:t>
      </w:r>
    </w:p>
    <w:p w:rsidR="00A90527" w:rsidRPr="00B547E3" w:rsidRDefault="00A90527" w:rsidP="00467AB2">
      <w:pPr>
        <w:rPr>
          <w:rFonts w:asciiTheme="minorHAnsi" w:hAnsiTheme="minorHAnsi" w:cstheme="minorHAnsi"/>
          <w:lang w:val="es-ES_tradnl"/>
        </w:rPr>
      </w:pPr>
    </w:p>
    <w:p w:rsidR="00982383" w:rsidRPr="008C65F7" w:rsidRDefault="00982383" w:rsidP="00467AB2">
      <w:pPr>
        <w:tabs>
          <w:tab w:val="left" w:pos="720"/>
          <w:tab w:val="right" w:pos="8640"/>
        </w:tabs>
        <w:rPr>
          <w:rFonts w:asciiTheme="minorHAnsi" w:hAnsiTheme="minorHAnsi" w:cstheme="minorHAnsi"/>
          <w:b/>
          <w:i/>
          <w:u w:val="single"/>
          <w:lang w:val="es-ES_tradnl"/>
        </w:rPr>
      </w:pPr>
      <w:r w:rsidRPr="008C65F7">
        <w:rPr>
          <w:rFonts w:asciiTheme="minorHAnsi" w:hAnsiTheme="minorHAnsi" w:cstheme="minorHAnsi"/>
          <w:b/>
          <w:i/>
          <w:u w:val="single"/>
          <w:lang w:val="es-ES_tradnl"/>
        </w:rPr>
        <w:t>Maestría</w:t>
      </w:r>
      <w:r w:rsidR="00CD6A32" w:rsidRPr="008C65F7">
        <w:rPr>
          <w:rFonts w:asciiTheme="minorHAnsi" w:hAnsiTheme="minorHAnsi" w:cstheme="minorHAnsi"/>
          <w:b/>
          <w:i/>
          <w:u w:val="single"/>
          <w:lang w:val="es-ES_tradnl"/>
        </w:rPr>
        <w:t xml:space="preserve"> y especialización en </w:t>
      </w:r>
      <w:r w:rsidR="003F0CB1" w:rsidRPr="008C65F7">
        <w:rPr>
          <w:rFonts w:asciiTheme="minorHAnsi" w:hAnsiTheme="minorHAnsi" w:cstheme="minorHAnsi"/>
          <w:b/>
          <w:i/>
          <w:u w:val="single"/>
          <w:lang w:val="es-ES_tradnl"/>
        </w:rPr>
        <w:t xml:space="preserve"> Gobierno Local (Universidad Nacional de Quilmes-</w:t>
      </w:r>
      <w:r w:rsidRPr="008C65F7">
        <w:rPr>
          <w:rFonts w:asciiTheme="minorHAnsi" w:hAnsiTheme="minorHAnsi" w:cstheme="minorHAnsi"/>
          <w:b/>
          <w:i/>
          <w:u w:val="single"/>
          <w:lang w:val="es-ES_tradnl"/>
        </w:rPr>
        <w:t>UNQ)</w:t>
      </w:r>
    </w:p>
    <w:p w:rsidR="00982383" w:rsidRDefault="00982383" w:rsidP="00467AB2">
      <w:pPr>
        <w:tabs>
          <w:tab w:val="left" w:pos="720"/>
          <w:tab w:val="right" w:pos="8640"/>
        </w:tabs>
        <w:rPr>
          <w:rFonts w:asciiTheme="minorHAnsi" w:hAnsiTheme="minorHAnsi" w:cstheme="minorHAnsi"/>
          <w:lang w:val="es-ES_tradnl"/>
        </w:rPr>
      </w:pPr>
      <w:r>
        <w:rPr>
          <w:rFonts w:asciiTheme="minorHAnsi" w:hAnsiTheme="minorHAnsi" w:cstheme="minorHAnsi"/>
          <w:b/>
          <w:lang w:val="es-ES_tradnl"/>
        </w:rPr>
        <w:t xml:space="preserve">Junio 2018- Actualidad: </w:t>
      </w:r>
      <w:r>
        <w:rPr>
          <w:rFonts w:asciiTheme="minorHAnsi" w:hAnsiTheme="minorHAnsi" w:cstheme="minorHAnsi"/>
          <w:lang w:val="es-ES_tradnl"/>
        </w:rPr>
        <w:t xml:space="preserve">Cursando </w:t>
      </w:r>
    </w:p>
    <w:p w:rsidR="00982383" w:rsidRDefault="00982383" w:rsidP="00467AB2">
      <w:pPr>
        <w:tabs>
          <w:tab w:val="left" w:pos="720"/>
          <w:tab w:val="right" w:pos="8640"/>
        </w:tabs>
        <w:rPr>
          <w:rFonts w:asciiTheme="minorHAnsi" w:hAnsiTheme="minorHAnsi" w:cstheme="minorHAnsi"/>
          <w:lang w:val="es-ES_tradnl"/>
        </w:rPr>
      </w:pPr>
    </w:p>
    <w:p w:rsidR="00982383" w:rsidRPr="008C65F7" w:rsidRDefault="00982383" w:rsidP="00467AB2">
      <w:pPr>
        <w:tabs>
          <w:tab w:val="left" w:pos="720"/>
          <w:tab w:val="right" w:pos="8640"/>
        </w:tabs>
        <w:rPr>
          <w:rFonts w:asciiTheme="minorHAnsi" w:hAnsiTheme="minorHAnsi" w:cstheme="minorHAnsi"/>
          <w:b/>
          <w:u w:val="single"/>
          <w:lang w:val="es-ES_tradnl"/>
        </w:rPr>
      </w:pPr>
      <w:r w:rsidRPr="008C65F7">
        <w:rPr>
          <w:rFonts w:asciiTheme="minorHAnsi" w:hAnsiTheme="minorHAnsi" w:cstheme="minorHAnsi"/>
          <w:b/>
          <w:i/>
          <w:u w:val="single"/>
          <w:lang w:val="es-ES_tradnl"/>
        </w:rPr>
        <w:t>Licenciado en Ciencias Políticas</w:t>
      </w:r>
      <w:r w:rsidRPr="008C65F7">
        <w:rPr>
          <w:rFonts w:asciiTheme="minorHAnsi" w:hAnsiTheme="minorHAnsi" w:cstheme="minorHAnsi"/>
          <w:b/>
          <w:u w:val="single"/>
          <w:lang w:val="es-ES_tradnl"/>
        </w:rPr>
        <w:t xml:space="preserve"> (Universidad Abierta Interamericana </w:t>
      </w:r>
      <w:r w:rsidR="001B0039" w:rsidRPr="008C65F7">
        <w:rPr>
          <w:rFonts w:asciiTheme="minorHAnsi" w:hAnsiTheme="minorHAnsi" w:cstheme="minorHAnsi"/>
          <w:b/>
          <w:u w:val="single"/>
          <w:lang w:val="es-ES_tradnl"/>
        </w:rPr>
        <w:t>-</w:t>
      </w:r>
      <w:r w:rsidRPr="008C65F7">
        <w:rPr>
          <w:rFonts w:asciiTheme="minorHAnsi" w:hAnsiTheme="minorHAnsi" w:cstheme="minorHAnsi"/>
          <w:b/>
          <w:u w:val="single"/>
          <w:lang w:val="es-ES_tradnl"/>
        </w:rPr>
        <w:t>UAI)</w:t>
      </w:r>
    </w:p>
    <w:p w:rsidR="00982383" w:rsidRPr="00982383" w:rsidRDefault="00982383" w:rsidP="00467AB2">
      <w:pPr>
        <w:tabs>
          <w:tab w:val="left" w:pos="720"/>
          <w:tab w:val="right" w:pos="8640"/>
        </w:tabs>
        <w:rPr>
          <w:rFonts w:asciiTheme="minorHAnsi" w:hAnsiTheme="minorHAnsi" w:cstheme="minorHAnsi"/>
          <w:b/>
          <w:lang w:val="es-ES_tradnl"/>
        </w:rPr>
      </w:pPr>
      <w:r>
        <w:rPr>
          <w:rFonts w:asciiTheme="minorHAnsi" w:hAnsiTheme="minorHAnsi" w:cstheme="minorHAnsi"/>
          <w:b/>
          <w:lang w:val="es-ES_tradnl"/>
        </w:rPr>
        <w:t xml:space="preserve">Marzo 2013- junio 2017: </w:t>
      </w:r>
      <w:r w:rsidRPr="00982383">
        <w:rPr>
          <w:rFonts w:asciiTheme="minorHAnsi" w:hAnsiTheme="minorHAnsi" w:cstheme="minorHAnsi"/>
          <w:lang w:val="es-ES_tradnl"/>
        </w:rPr>
        <w:t>Finalizada</w:t>
      </w:r>
    </w:p>
    <w:p w:rsidR="00A90527" w:rsidRPr="00982383" w:rsidRDefault="00251FA2" w:rsidP="00467AB2">
      <w:pPr>
        <w:tabs>
          <w:tab w:val="left" w:pos="720"/>
          <w:tab w:val="right" w:pos="8640"/>
        </w:tabs>
        <w:rPr>
          <w:rFonts w:asciiTheme="minorHAnsi" w:hAnsiTheme="minorHAnsi" w:cstheme="minorHAnsi"/>
          <w:b/>
          <w:lang w:val="es-ES_tradnl"/>
        </w:rPr>
      </w:pPr>
      <w:r w:rsidRPr="00982383">
        <w:rPr>
          <w:rFonts w:asciiTheme="minorHAnsi" w:hAnsiTheme="minorHAnsi" w:cstheme="minorHAnsi"/>
          <w:b/>
          <w:lang w:val="es-ES_tradnl"/>
        </w:rPr>
        <w:tab/>
      </w:r>
    </w:p>
    <w:p w:rsidR="00A90527" w:rsidRPr="00B547E3" w:rsidRDefault="00A90527" w:rsidP="00467AB2">
      <w:pPr>
        <w:rPr>
          <w:rFonts w:asciiTheme="minorHAnsi" w:hAnsiTheme="minorHAnsi" w:cstheme="minorHAnsi"/>
          <w:lang w:val="es-ES_tradnl"/>
        </w:rPr>
      </w:pPr>
    </w:p>
    <w:p w:rsidR="00A90527" w:rsidRPr="00B547E3" w:rsidRDefault="00A90527" w:rsidP="008C65F7">
      <w:pPr>
        <w:pStyle w:val="Ttulo1"/>
        <w:shd w:val="clear" w:color="auto" w:fill="DAEEF3" w:themeFill="accent5" w:themeFillTint="33"/>
        <w:rPr>
          <w:lang w:val="es-ES_tradnl"/>
        </w:rPr>
      </w:pPr>
    </w:p>
    <w:p w:rsidR="00251FA2" w:rsidRPr="00B547E3" w:rsidRDefault="00E66B11" w:rsidP="008C65F7">
      <w:pPr>
        <w:pStyle w:val="Ttulo1"/>
        <w:shd w:val="clear" w:color="auto" w:fill="DAEEF3" w:themeFill="accent5" w:themeFillTint="33"/>
        <w:rPr>
          <w:lang w:val="es-ES_tradnl"/>
        </w:rPr>
      </w:pPr>
      <w:r w:rsidRPr="00B547E3">
        <w:rPr>
          <w:lang w:val="es-ES_tradnl"/>
        </w:rPr>
        <w:t xml:space="preserve">Publicaciones </w:t>
      </w:r>
    </w:p>
    <w:p w:rsidR="00375F09" w:rsidRDefault="00375F09" w:rsidP="00375F09">
      <w:pPr>
        <w:rPr>
          <w:lang w:val="es-ES"/>
        </w:rPr>
      </w:pPr>
    </w:p>
    <w:p w:rsidR="00375F09" w:rsidRDefault="00670091" w:rsidP="00CD6A32">
      <w:pPr>
        <w:pStyle w:val="Prrafodelista"/>
        <w:numPr>
          <w:ilvl w:val="0"/>
          <w:numId w:val="9"/>
        </w:numPr>
        <w:rPr>
          <w:lang w:val="es-ES"/>
        </w:rPr>
      </w:pPr>
      <w:r w:rsidRPr="00713B67">
        <w:rPr>
          <w:u w:val="single"/>
          <w:lang w:val="es-ES"/>
        </w:rPr>
        <w:t>A</w:t>
      </w:r>
      <w:r w:rsidR="00AC5D11" w:rsidRPr="00713B67">
        <w:rPr>
          <w:u w:val="single"/>
          <w:lang w:val="es-ES"/>
        </w:rPr>
        <w:t>cademia.edu</w:t>
      </w:r>
      <w:r w:rsidR="00AC5D11">
        <w:rPr>
          <w:lang w:val="es-ES"/>
        </w:rPr>
        <w:t>:</w:t>
      </w:r>
    </w:p>
    <w:p w:rsidR="003A3DCE" w:rsidRPr="003A3DCE" w:rsidRDefault="008E1FE3" w:rsidP="00AC5D11">
      <w:pPr>
        <w:pStyle w:val="Prrafodelista"/>
        <w:numPr>
          <w:ilvl w:val="2"/>
          <w:numId w:val="15"/>
        </w:numPr>
        <w:rPr>
          <w:lang w:val="es-ES"/>
        </w:rPr>
      </w:pPr>
      <w:hyperlink r:id="rId9" w:history="1">
        <w:r w:rsidR="003A3DCE" w:rsidRPr="003A3DCE">
          <w:rPr>
            <w:rStyle w:val="Hipervnculo"/>
            <w:lang w:val="es-ES_tradnl"/>
          </w:rPr>
          <w:t>Ensayo sobre ciudades inteligentes</w:t>
        </w:r>
      </w:hyperlink>
    </w:p>
    <w:p w:rsidR="00AC5D11" w:rsidRDefault="008E1FE3" w:rsidP="00AC5D11">
      <w:pPr>
        <w:pStyle w:val="Prrafodelista"/>
        <w:numPr>
          <w:ilvl w:val="2"/>
          <w:numId w:val="15"/>
        </w:numPr>
        <w:rPr>
          <w:lang w:val="es-ES"/>
        </w:rPr>
      </w:pPr>
      <w:hyperlink r:id="rId10" w:history="1">
        <w:r w:rsidR="003A3DCE" w:rsidRPr="003A3DCE">
          <w:rPr>
            <w:rStyle w:val="Hipervnculo"/>
            <w:lang w:val="es-ES_tradnl"/>
          </w:rPr>
          <w:t>Las economías urbana de las ciudades pequeñas de Santa Fe</w:t>
        </w:r>
      </w:hyperlink>
    </w:p>
    <w:p w:rsidR="003A3DCE" w:rsidRDefault="008E1FE3" w:rsidP="00AC5D11">
      <w:pPr>
        <w:pStyle w:val="Prrafodelista"/>
        <w:numPr>
          <w:ilvl w:val="2"/>
          <w:numId w:val="15"/>
        </w:numPr>
        <w:rPr>
          <w:lang w:val="es-ES"/>
        </w:rPr>
      </w:pPr>
      <w:hyperlink r:id="rId11" w:history="1">
        <w:r w:rsidR="003A3DCE" w:rsidRPr="003A3DCE">
          <w:rPr>
            <w:rStyle w:val="Hipervnculo"/>
            <w:lang w:val="es-ES_tradnl"/>
          </w:rPr>
          <w:t>La democracia de Israel: orígenes y desafíos en el siglo XXI</w:t>
        </w:r>
      </w:hyperlink>
    </w:p>
    <w:p w:rsidR="003A3DCE" w:rsidRDefault="008E1FE3" w:rsidP="00AC5D11">
      <w:pPr>
        <w:pStyle w:val="Prrafodelista"/>
        <w:numPr>
          <w:ilvl w:val="2"/>
          <w:numId w:val="15"/>
        </w:numPr>
        <w:rPr>
          <w:lang w:val="es-ES"/>
        </w:rPr>
      </w:pPr>
      <w:hyperlink r:id="rId12" w:history="1">
        <w:r w:rsidR="003A3DCE" w:rsidRPr="003A3DCE">
          <w:rPr>
            <w:rStyle w:val="Hipervnculo"/>
            <w:lang w:val="es-ES_tradnl"/>
          </w:rPr>
          <w:t>Los gobiernos progresista de: Argentina, Brasil y Venezuela similitudes y diferencias</w:t>
        </w:r>
      </w:hyperlink>
    </w:p>
    <w:p w:rsidR="00251D70" w:rsidRPr="009A5579" w:rsidRDefault="008E1FE3" w:rsidP="009A5579">
      <w:pPr>
        <w:pStyle w:val="Prrafodelista"/>
        <w:numPr>
          <w:ilvl w:val="2"/>
          <w:numId w:val="15"/>
        </w:numPr>
        <w:rPr>
          <w:lang w:val="es-ES"/>
        </w:rPr>
      </w:pPr>
      <w:hyperlink r:id="rId13" w:history="1">
        <w:r w:rsidR="00B91EE0" w:rsidRPr="00B91EE0">
          <w:rPr>
            <w:rStyle w:val="Hipervnculo"/>
          </w:rPr>
          <w:t>Crecimiento economico y desarrollo humano</w:t>
        </w:r>
      </w:hyperlink>
    </w:p>
    <w:p w:rsidR="00251D70" w:rsidRPr="00713B67" w:rsidRDefault="00554014" w:rsidP="00554014">
      <w:pPr>
        <w:pStyle w:val="Prrafodelista"/>
        <w:numPr>
          <w:ilvl w:val="0"/>
          <w:numId w:val="9"/>
        </w:numPr>
        <w:rPr>
          <w:u w:val="single"/>
          <w:lang w:val="es-ES"/>
        </w:rPr>
      </w:pPr>
      <w:r w:rsidRPr="00713B67">
        <w:rPr>
          <w:u w:val="single"/>
          <w:lang w:val="es-ES"/>
        </w:rPr>
        <w:t>R</w:t>
      </w:r>
      <w:r w:rsidR="00251D70" w:rsidRPr="00713B67">
        <w:rPr>
          <w:u w:val="single"/>
          <w:lang w:val="es-ES"/>
        </w:rPr>
        <w:t>21 Noticias:</w:t>
      </w:r>
    </w:p>
    <w:p w:rsidR="00251D70" w:rsidRDefault="008E1FE3" w:rsidP="008C4C4C">
      <w:pPr>
        <w:pStyle w:val="Prrafodelista"/>
        <w:numPr>
          <w:ilvl w:val="2"/>
          <w:numId w:val="16"/>
        </w:numPr>
        <w:rPr>
          <w:lang w:val="es-ES"/>
        </w:rPr>
      </w:pPr>
      <w:hyperlink r:id="rId14" w:history="1">
        <w:r w:rsidR="00251D70" w:rsidRPr="008C4C4C">
          <w:rPr>
            <w:rStyle w:val="Hipervnculo"/>
            <w:lang w:val="es-ES"/>
          </w:rPr>
          <w:t>http://r21noticias.com.ar/el-dolar-factor-determinante-en-la-economia-de-nuestro-pais/</w:t>
        </w:r>
      </w:hyperlink>
    </w:p>
    <w:p w:rsidR="008C4C4C" w:rsidRDefault="008E1FE3" w:rsidP="007505E9">
      <w:pPr>
        <w:pStyle w:val="Prrafodelista"/>
        <w:numPr>
          <w:ilvl w:val="2"/>
          <w:numId w:val="16"/>
        </w:numPr>
        <w:rPr>
          <w:lang w:val="es-ES"/>
        </w:rPr>
      </w:pPr>
      <w:hyperlink r:id="rId15" w:history="1">
        <w:r w:rsidR="007505E9" w:rsidRPr="007505E9">
          <w:rPr>
            <w:rStyle w:val="Hipervnculo"/>
            <w:lang w:val="es-ES"/>
          </w:rPr>
          <w:t>http://r21noticias.com.ar/reforma-constitucional-en-santa-fe/</w:t>
        </w:r>
      </w:hyperlink>
    </w:p>
    <w:p w:rsidR="007505E9" w:rsidRPr="008C4C4C" w:rsidRDefault="008E1FE3" w:rsidP="00734995">
      <w:pPr>
        <w:pStyle w:val="Prrafodelista"/>
        <w:numPr>
          <w:ilvl w:val="2"/>
          <w:numId w:val="16"/>
        </w:numPr>
        <w:rPr>
          <w:lang w:val="es-ES"/>
        </w:rPr>
      </w:pPr>
      <w:hyperlink r:id="rId16" w:history="1">
        <w:r w:rsidR="00734995" w:rsidRPr="00734995">
          <w:rPr>
            <w:rStyle w:val="Hipervnculo"/>
            <w:lang w:val="es-ES"/>
          </w:rPr>
          <w:t>http://r21noticias.com.ar/stop-and-go-en-la-economia-argentina/</w:t>
        </w:r>
      </w:hyperlink>
    </w:p>
    <w:p w:rsidR="00FA025B" w:rsidRPr="009A5579" w:rsidRDefault="004B0BD0" w:rsidP="009A5579">
      <w:pPr>
        <w:pStyle w:val="Prrafodelista"/>
        <w:numPr>
          <w:ilvl w:val="0"/>
          <w:numId w:val="9"/>
        </w:numPr>
        <w:rPr>
          <w:u w:val="single"/>
          <w:lang w:val="es-ES"/>
        </w:rPr>
      </w:pPr>
      <w:r>
        <w:rPr>
          <w:u w:val="single"/>
          <w:lang w:val="es-ES"/>
        </w:rPr>
        <w:t>Colaborador para la Fundación para la Integración Federal (</w:t>
      </w:r>
      <w:r w:rsidR="00554014" w:rsidRPr="00713B67">
        <w:rPr>
          <w:u w:val="single"/>
          <w:lang w:val="es-ES"/>
        </w:rPr>
        <w:t>FUNIF</w:t>
      </w:r>
      <w:r>
        <w:rPr>
          <w:u w:val="single"/>
          <w:lang w:val="es-ES"/>
        </w:rPr>
        <w:t>)</w:t>
      </w:r>
      <w:r w:rsidR="00554014" w:rsidRPr="00713B67">
        <w:rPr>
          <w:u w:val="single"/>
          <w:lang w:val="es-ES"/>
        </w:rPr>
        <w:t xml:space="preserve"> </w:t>
      </w:r>
      <w:r w:rsidR="005F4B9F" w:rsidRPr="00713B67">
        <w:rPr>
          <w:u w:val="single"/>
          <w:lang w:val="es-ES"/>
        </w:rPr>
        <w:t>:</w:t>
      </w:r>
    </w:p>
    <w:p w:rsidR="00FA025B" w:rsidRDefault="00FA025B" w:rsidP="00FA025B">
      <w:pPr>
        <w:pStyle w:val="Prrafodelista"/>
        <w:numPr>
          <w:ilvl w:val="2"/>
          <w:numId w:val="17"/>
        </w:numPr>
        <w:rPr>
          <w:color w:val="0000FF"/>
          <w:u w:val="single"/>
          <w:lang w:val="es-ES"/>
        </w:rPr>
      </w:pPr>
      <w:r w:rsidRPr="00FA025B">
        <w:rPr>
          <w:color w:val="0000FF"/>
          <w:u w:val="single"/>
          <w:lang w:val="es-ES"/>
        </w:rPr>
        <w:t>https://www.fundamentar.com/archivos/publicaciones/contexto_internacional/pdf/contexto_internacional_020.pdf</w:t>
      </w:r>
    </w:p>
    <w:p w:rsidR="00FA025B" w:rsidRDefault="00FA025B" w:rsidP="00FA025B">
      <w:pPr>
        <w:pStyle w:val="Prrafodelista"/>
        <w:numPr>
          <w:ilvl w:val="2"/>
          <w:numId w:val="17"/>
        </w:numPr>
        <w:rPr>
          <w:color w:val="0000FF"/>
          <w:u w:val="single"/>
          <w:lang w:val="es-ES"/>
        </w:rPr>
      </w:pPr>
      <w:r w:rsidRPr="00FA025B">
        <w:rPr>
          <w:color w:val="0000FF"/>
          <w:u w:val="single"/>
          <w:lang w:val="es-ES"/>
        </w:rPr>
        <w:lastRenderedPageBreak/>
        <w:t>https://www.fundamentar.com/archivos/publicaciones/contexto_internacional/pdf/contexto_internacional_019.pdf</w:t>
      </w:r>
    </w:p>
    <w:p w:rsidR="004B0BD0" w:rsidRDefault="004B0BD0" w:rsidP="004B0BD0">
      <w:pPr>
        <w:pStyle w:val="Prrafodelista"/>
        <w:numPr>
          <w:ilvl w:val="2"/>
          <w:numId w:val="17"/>
        </w:numPr>
        <w:rPr>
          <w:color w:val="0000FF"/>
          <w:u w:val="single"/>
          <w:lang w:val="es-ES"/>
        </w:rPr>
      </w:pPr>
      <w:r w:rsidRPr="004B0BD0">
        <w:rPr>
          <w:color w:val="0000FF"/>
          <w:u w:val="single"/>
          <w:lang w:val="es-ES"/>
        </w:rPr>
        <w:t>https://www.fundamentar.com/archivos/publicaciones/contexto_internacional/pdf/contexto_internacional_018.pdf</w:t>
      </w:r>
    </w:p>
    <w:p w:rsidR="004B0BD0" w:rsidRDefault="004B0BD0" w:rsidP="004B0BD0">
      <w:pPr>
        <w:pStyle w:val="Prrafodelista"/>
        <w:numPr>
          <w:ilvl w:val="2"/>
          <w:numId w:val="17"/>
        </w:numPr>
        <w:rPr>
          <w:color w:val="0000FF"/>
          <w:u w:val="single"/>
          <w:lang w:val="es-ES"/>
        </w:rPr>
      </w:pPr>
      <w:r w:rsidRPr="004B0BD0">
        <w:rPr>
          <w:color w:val="0000FF"/>
          <w:u w:val="single"/>
          <w:lang w:val="es-ES"/>
        </w:rPr>
        <w:t>https://www.fundamentar.com/archivos/publicaciones/contexto_internacional/pdf/contexto_internacional_017.pdf</w:t>
      </w:r>
    </w:p>
    <w:p w:rsidR="00DD696E" w:rsidRDefault="00DD696E" w:rsidP="00DD696E">
      <w:pPr>
        <w:pStyle w:val="Prrafodelista"/>
        <w:numPr>
          <w:ilvl w:val="2"/>
          <w:numId w:val="17"/>
        </w:numPr>
        <w:rPr>
          <w:color w:val="0000FF"/>
          <w:u w:val="single"/>
          <w:lang w:val="es-ES"/>
        </w:rPr>
      </w:pPr>
      <w:r w:rsidRPr="00DD696E">
        <w:rPr>
          <w:color w:val="0000FF"/>
          <w:u w:val="single"/>
          <w:lang w:val="es-ES"/>
        </w:rPr>
        <w:t>https://www.fundamentar.com/archivos/publicaciones/contexto_internacional/pdf/contexto_internacional_016.pdf</w:t>
      </w:r>
    </w:p>
    <w:p w:rsidR="002E3570" w:rsidRDefault="002E3570" w:rsidP="002E3570">
      <w:pPr>
        <w:pStyle w:val="Prrafodelista"/>
        <w:numPr>
          <w:ilvl w:val="2"/>
          <w:numId w:val="17"/>
        </w:numPr>
        <w:rPr>
          <w:color w:val="0000FF"/>
          <w:u w:val="single"/>
          <w:lang w:val="es-ES"/>
        </w:rPr>
      </w:pPr>
      <w:r w:rsidRPr="002E3570">
        <w:rPr>
          <w:color w:val="0000FF"/>
          <w:u w:val="single"/>
          <w:lang w:val="es-ES"/>
        </w:rPr>
        <w:t>https://www.fundamentar.com/archivos/publicaciones/contexto_internacional/pdf/contexto_internacional_015.pdf</w:t>
      </w:r>
    </w:p>
    <w:p w:rsidR="002E3570" w:rsidRDefault="002E3570" w:rsidP="002E3570">
      <w:pPr>
        <w:pStyle w:val="Prrafodelista"/>
        <w:numPr>
          <w:ilvl w:val="2"/>
          <w:numId w:val="17"/>
        </w:numPr>
        <w:rPr>
          <w:color w:val="0000FF"/>
          <w:u w:val="single"/>
          <w:lang w:val="es-ES"/>
        </w:rPr>
      </w:pPr>
      <w:r w:rsidRPr="002E3570">
        <w:rPr>
          <w:color w:val="0000FF"/>
          <w:u w:val="single"/>
          <w:lang w:val="es-ES"/>
        </w:rPr>
        <w:t>https://www.fundamentar.com/archivos/publicaciones/contexto_internacional/pdf/contexto_internacional_014.pdf</w:t>
      </w:r>
    </w:p>
    <w:p w:rsidR="00447AC5" w:rsidRDefault="00447AC5" w:rsidP="00447AC5">
      <w:pPr>
        <w:pStyle w:val="Prrafodelista"/>
        <w:numPr>
          <w:ilvl w:val="2"/>
          <w:numId w:val="17"/>
        </w:numPr>
        <w:rPr>
          <w:color w:val="0000FF"/>
          <w:u w:val="single"/>
          <w:lang w:val="es-ES"/>
        </w:rPr>
      </w:pPr>
      <w:r w:rsidRPr="00447AC5">
        <w:rPr>
          <w:color w:val="0000FF"/>
          <w:u w:val="single"/>
          <w:lang w:val="es-ES"/>
        </w:rPr>
        <w:t>https://www.fundamentar.com/archivos/publicaciones/contexto_internacional/pdf/contexto_internacional_013.pdf</w:t>
      </w:r>
    </w:p>
    <w:p w:rsidR="00447AC5" w:rsidRDefault="00447AC5" w:rsidP="00447AC5">
      <w:pPr>
        <w:pStyle w:val="Prrafodelista"/>
        <w:numPr>
          <w:ilvl w:val="2"/>
          <w:numId w:val="17"/>
        </w:numPr>
        <w:rPr>
          <w:color w:val="0000FF"/>
          <w:u w:val="single"/>
          <w:lang w:val="es-ES"/>
        </w:rPr>
      </w:pPr>
      <w:r w:rsidRPr="00447AC5">
        <w:rPr>
          <w:color w:val="0000FF"/>
          <w:u w:val="single"/>
          <w:lang w:val="es-ES"/>
        </w:rPr>
        <w:t>https://www.fundamentar.com/archivos/publicaciones/contexto_internacional/pdf/contexto_internacional_012.pdf</w:t>
      </w:r>
    </w:p>
    <w:p w:rsidR="006D0AEE" w:rsidRPr="006D0AEE" w:rsidRDefault="006D0AEE" w:rsidP="006D0AEE">
      <w:pPr>
        <w:pStyle w:val="Prrafodelista"/>
        <w:numPr>
          <w:ilvl w:val="2"/>
          <w:numId w:val="17"/>
        </w:numPr>
        <w:rPr>
          <w:color w:val="0000FF"/>
          <w:u w:val="single"/>
          <w:lang w:val="es-ES"/>
        </w:rPr>
      </w:pPr>
      <w:r w:rsidRPr="006D0AEE">
        <w:rPr>
          <w:color w:val="0000FF"/>
          <w:u w:val="single"/>
          <w:lang w:val="es-ES"/>
        </w:rPr>
        <w:t>https://www.fundamentar.com/archivos/publicaciones/contexto_internacional/pdf/contexto_internacional_011.pdf</w:t>
      </w:r>
    </w:p>
    <w:p w:rsidR="005F4B9F" w:rsidRPr="005F4B9F" w:rsidRDefault="005F4B9F" w:rsidP="005F4B9F">
      <w:pPr>
        <w:pStyle w:val="Prrafodelista"/>
        <w:numPr>
          <w:ilvl w:val="2"/>
          <w:numId w:val="17"/>
        </w:numPr>
        <w:rPr>
          <w:rStyle w:val="Hipervnculo"/>
          <w:lang w:val="es-ES"/>
        </w:rPr>
      </w:pPr>
      <w:r>
        <w:rPr>
          <w:lang w:val="es-ES"/>
        </w:rPr>
        <w:fldChar w:fldCharType="begin"/>
      </w:r>
      <w:r>
        <w:rPr>
          <w:lang w:val="es-ES"/>
        </w:rPr>
        <w:instrText xml:space="preserve"> HYPERLINK "http://www.fundamentar.com/archivos/publicaciones/contexto_internacional/pdf/contexto_internacional_010.pdf" </w:instrText>
      </w:r>
      <w:r>
        <w:rPr>
          <w:lang w:val="es-ES"/>
        </w:rPr>
        <w:fldChar w:fldCharType="separate"/>
      </w:r>
      <w:r w:rsidRPr="005F4B9F">
        <w:rPr>
          <w:rStyle w:val="Hipervnculo"/>
          <w:lang w:val="es-ES"/>
        </w:rPr>
        <w:t>http://www.fundamentar.com/archivos/publicaciones/contexto_internacional/pdf/contexto_internacional_010.pdf</w:t>
      </w:r>
    </w:p>
    <w:p w:rsidR="00375F09" w:rsidRDefault="005F4B9F" w:rsidP="00375F09">
      <w:pPr>
        <w:rPr>
          <w:lang w:val="es-ES"/>
        </w:rPr>
      </w:pPr>
      <w:r>
        <w:rPr>
          <w:lang w:val="es-ES"/>
        </w:rPr>
        <w:fldChar w:fldCharType="end"/>
      </w:r>
    </w:p>
    <w:p w:rsidR="00375F09" w:rsidRPr="00375F09" w:rsidRDefault="00375F09" w:rsidP="00375F09">
      <w:pPr>
        <w:rPr>
          <w:lang w:val="es-ES"/>
        </w:rPr>
      </w:pPr>
    </w:p>
    <w:p w:rsidR="00251FA2" w:rsidRPr="00AF2F65" w:rsidRDefault="00554014" w:rsidP="008C65F7">
      <w:pPr>
        <w:pStyle w:val="Ttulo1"/>
        <w:shd w:val="clear" w:color="auto" w:fill="DAEEF3" w:themeFill="accent5" w:themeFillTint="33"/>
        <w:rPr>
          <w:rFonts w:asciiTheme="minorHAnsi" w:hAnsiTheme="minorHAnsi" w:cstheme="minorHAnsi"/>
          <w:lang w:val="es-ES_tradnl"/>
        </w:rPr>
      </w:pPr>
      <w:r w:rsidRPr="00D96C8C">
        <w:rPr>
          <w:rFonts w:asciiTheme="minorHAnsi" w:hAnsiTheme="minorHAnsi" w:cstheme="minorHAnsi"/>
          <w:lang w:val="es-ES"/>
        </w:rPr>
        <w:t>Cursos</w:t>
      </w:r>
      <w:r w:rsidRPr="00AF2F65">
        <w:rPr>
          <w:rFonts w:asciiTheme="minorHAnsi" w:hAnsiTheme="minorHAnsi" w:cstheme="minorHAnsi"/>
          <w:lang w:val="es-ES_tradnl"/>
        </w:rPr>
        <w:t xml:space="preserve"> </w:t>
      </w:r>
      <w:r w:rsidR="009A5579">
        <w:rPr>
          <w:rFonts w:asciiTheme="minorHAnsi" w:hAnsiTheme="minorHAnsi" w:cstheme="minorHAnsi"/>
          <w:lang w:val="es-ES_tradnl"/>
        </w:rPr>
        <w:t xml:space="preserve">y participación </w:t>
      </w:r>
    </w:p>
    <w:p w:rsidR="00182FBC" w:rsidRPr="00AF2F65" w:rsidRDefault="00182FBC" w:rsidP="00AF2F65">
      <w:pPr>
        <w:pStyle w:val="Prrafodelista"/>
        <w:numPr>
          <w:ilvl w:val="0"/>
          <w:numId w:val="14"/>
        </w:numPr>
        <w:jc w:val="both"/>
        <w:rPr>
          <w:rFonts w:asciiTheme="minorHAnsi" w:hAnsiTheme="minorHAnsi" w:cstheme="minorHAnsi"/>
          <w:lang w:val="es-ES_tradnl"/>
        </w:rPr>
      </w:pPr>
      <w:r w:rsidRPr="00AF2F65">
        <w:rPr>
          <w:rFonts w:asciiTheme="minorHAnsi" w:hAnsiTheme="minorHAnsi" w:cstheme="minorHAnsi"/>
          <w:lang w:val="es-ES_tradnl"/>
        </w:rPr>
        <w:t xml:space="preserve">Participación en AJC Global Forum desarrollado en Jerusalén los días  9 al 13 de junio de 2018 </w:t>
      </w:r>
    </w:p>
    <w:p w:rsidR="00182FBC" w:rsidRPr="00AF2F65" w:rsidRDefault="00182FBC" w:rsidP="00AF2F65">
      <w:pPr>
        <w:pStyle w:val="Prrafodelista"/>
        <w:numPr>
          <w:ilvl w:val="0"/>
          <w:numId w:val="14"/>
        </w:numPr>
        <w:jc w:val="both"/>
        <w:rPr>
          <w:rFonts w:asciiTheme="minorHAnsi" w:hAnsiTheme="minorHAnsi" w:cstheme="minorHAnsi"/>
          <w:lang w:val="es-ES_tradnl"/>
        </w:rPr>
      </w:pPr>
      <w:r w:rsidRPr="00AF2F65">
        <w:rPr>
          <w:rFonts w:asciiTheme="minorHAnsi" w:hAnsiTheme="minorHAnsi" w:cstheme="minorHAnsi"/>
          <w:lang w:val="es-ES_tradnl"/>
        </w:rPr>
        <w:t>Participación concurso organizado por Observatorio de los Derechos de la Niñez y la Adolescencia Defensoría de las Niñas, Niños y Adolescentes. Provincia de Santa Fe septiembre de 2013, presentación de trabajo de investigación.</w:t>
      </w:r>
    </w:p>
    <w:p w:rsidR="00182FBC" w:rsidRPr="00AF2F65" w:rsidRDefault="00182FBC" w:rsidP="00AF2F65">
      <w:pPr>
        <w:pStyle w:val="Prrafodelista"/>
        <w:numPr>
          <w:ilvl w:val="0"/>
          <w:numId w:val="14"/>
        </w:numPr>
        <w:jc w:val="both"/>
        <w:rPr>
          <w:rFonts w:asciiTheme="minorHAnsi" w:hAnsiTheme="minorHAnsi" w:cstheme="minorHAnsi"/>
          <w:lang w:val="es-ES_tradnl"/>
        </w:rPr>
      </w:pPr>
      <w:r w:rsidRPr="00AF2F65">
        <w:rPr>
          <w:rFonts w:asciiTheme="minorHAnsi" w:hAnsiTheme="minorHAnsi" w:cstheme="minorHAnsi"/>
          <w:lang w:val="es-ES_tradnl"/>
        </w:rPr>
        <w:t>Participación concurso organizado Marcha por la Vida, octubre de 2010, presentación de taller</w:t>
      </w:r>
    </w:p>
    <w:p w:rsidR="00182FBC" w:rsidRPr="00AF2F65" w:rsidRDefault="00182FBC" w:rsidP="00AF2F65">
      <w:pPr>
        <w:pStyle w:val="Prrafodelista"/>
        <w:numPr>
          <w:ilvl w:val="0"/>
          <w:numId w:val="14"/>
        </w:numPr>
        <w:jc w:val="both"/>
        <w:rPr>
          <w:rFonts w:asciiTheme="minorHAnsi" w:hAnsiTheme="minorHAnsi" w:cstheme="minorHAnsi"/>
          <w:lang w:val="es-ES_tradnl" w:bidi="en-GB"/>
        </w:rPr>
      </w:pPr>
      <w:r w:rsidRPr="00AF2F65">
        <w:rPr>
          <w:rFonts w:asciiTheme="minorHAnsi" w:hAnsiTheme="minorHAnsi" w:cstheme="minorHAnsi"/>
          <w:lang w:val="es-ES_tradnl"/>
        </w:rPr>
        <w:t xml:space="preserve">Curso online dictado por el museo Yad Vashem de Jersualem: “La solución final” con un total de 60 horas de cursado. </w:t>
      </w:r>
      <w:r w:rsidRPr="00AF2F65">
        <w:rPr>
          <w:rFonts w:asciiTheme="minorHAnsi" w:hAnsiTheme="minorHAnsi" w:cstheme="minorHAnsi"/>
          <w:lang w:val="es-ES_tradnl" w:bidi="en-GB"/>
        </w:rPr>
        <w:t>Desde el 15 de febrero de 2010 al 15 de agosto de 2010.</w:t>
      </w:r>
    </w:p>
    <w:p w:rsidR="00182FBC" w:rsidRPr="00AF2F65" w:rsidRDefault="00182FBC" w:rsidP="00AF2F65">
      <w:pPr>
        <w:pStyle w:val="Prrafodelista"/>
        <w:numPr>
          <w:ilvl w:val="0"/>
          <w:numId w:val="14"/>
        </w:numPr>
        <w:jc w:val="both"/>
        <w:rPr>
          <w:rFonts w:asciiTheme="minorHAnsi" w:hAnsiTheme="minorHAnsi" w:cstheme="minorHAnsi"/>
          <w:lang w:val="es-ES_tradnl"/>
        </w:rPr>
      </w:pPr>
      <w:r w:rsidRPr="00AF2F65">
        <w:rPr>
          <w:rFonts w:asciiTheme="minorHAnsi" w:hAnsiTheme="minorHAnsi" w:cstheme="minorHAnsi"/>
          <w:lang w:val="es-ES_tradnl"/>
        </w:rPr>
        <w:t>Representante de la organización Agenda XXI: en el proyecto internacional “Open Minds”, organizado por la ONG PASEC de Portugal y con la participación de Xunta de Galicia. La actividad tuvo lugar en República de Cabo Verde y se realizo desde el 5 al 14 de junio de 2009.</w:t>
      </w:r>
    </w:p>
    <w:p w:rsidR="00182FBC" w:rsidRPr="00AF2F65" w:rsidRDefault="00182FBC" w:rsidP="00AF2F65">
      <w:pPr>
        <w:pStyle w:val="Prrafodelista"/>
        <w:numPr>
          <w:ilvl w:val="0"/>
          <w:numId w:val="14"/>
        </w:numPr>
        <w:jc w:val="both"/>
        <w:rPr>
          <w:rFonts w:asciiTheme="minorHAnsi" w:hAnsiTheme="minorHAnsi" w:cstheme="minorHAnsi"/>
          <w:lang w:val="es-ES_tradnl"/>
        </w:rPr>
      </w:pPr>
      <w:r w:rsidRPr="00AF2F65">
        <w:rPr>
          <w:rFonts w:asciiTheme="minorHAnsi" w:hAnsiTheme="minorHAnsi" w:cstheme="minorHAnsi"/>
          <w:lang w:val="es-ES_tradnl"/>
        </w:rPr>
        <w:t>Seminario Migraciones y Derechos Humanos, organizado por la Dirección Nacional de Migraciones, Organización Internacional para las Migraciones OIM y la Secretaría de Derechos Humanos de la Provincia de Santa Fe, realizado los días 8 y 9 de septiembre de 2005.</w:t>
      </w:r>
    </w:p>
    <w:p w:rsidR="00182FBC" w:rsidRPr="00AF2F65" w:rsidRDefault="00182FBC" w:rsidP="00AF2F65">
      <w:pPr>
        <w:pStyle w:val="Prrafodelista"/>
        <w:numPr>
          <w:ilvl w:val="0"/>
          <w:numId w:val="14"/>
        </w:numPr>
        <w:jc w:val="both"/>
        <w:rPr>
          <w:rFonts w:asciiTheme="minorHAnsi" w:hAnsiTheme="minorHAnsi" w:cstheme="minorHAnsi"/>
          <w:lang w:val="es-ES_tradnl"/>
        </w:rPr>
      </w:pPr>
      <w:r w:rsidRPr="00AF2F65">
        <w:rPr>
          <w:rFonts w:asciiTheme="minorHAnsi" w:hAnsiTheme="minorHAnsi" w:cstheme="minorHAnsi"/>
          <w:lang w:val="es-ES_tradnl"/>
        </w:rPr>
        <w:t>1ª Jornada de Capacitación Dirigencial “Pensando el Futuro”, curso organizado por la Agrupación Andaluza, desarrollando los tópicos de oratoria, protocolo y ceremonial con una carga horaria de 6 horas - 2005</w:t>
      </w:r>
    </w:p>
    <w:p w:rsidR="00182FBC" w:rsidRPr="00AF2F65" w:rsidRDefault="00182FBC" w:rsidP="00AF2F65">
      <w:pPr>
        <w:pStyle w:val="Prrafodelista"/>
        <w:numPr>
          <w:ilvl w:val="0"/>
          <w:numId w:val="14"/>
        </w:numPr>
        <w:jc w:val="both"/>
        <w:rPr>
          <w:rFonts w:asciiTheme="minorHAnsi" w:hAnsiTheme="minorHAnsi" w:cstheme="minorHAnsi"/>
          <w:lang w:val="es-ES_tradnl"/>
        </w:rPr>
      </w:pPr>
      <w:r w:rsidRPr="00AF2F65">
        <w:rPr>
          <w:rFonts w:asciiTheme="minorHAnsi" w:hAnsiTheme="minorHAnsi" w:cstheme="minorHAnsi"/>
          <w:lang w:val="es-ES_tradnl"/>
        </w:rPr>
        <w:t xml:space="preserve">“Ciclo regional sobre defensa nacional”, curso organizado por la Escuela Nacional de </w:t>
      </w:r>
      <w:r w:rsidR="00D96C8C" w:rsidRPr="00AF2F65">
        <w:rPr>
          <w:rFonts w:asciiTheme="minorHAnsi" w:hAnsiTheme="minorHAnsi" w:cstheme="minorHAnsi"/>
          <w:lang w:val="es-ES_tradnl"/>
        </w:rPr>
        <w:t xml:space="preserve">Defensa </w:t>
      </w:r>
      <w:r w:rsidRPr="00AF2F65">
        <w:rPr>
          <w:rFonts w:asciiTheme="minorHAnsi" w:hAnsiTheme="minorHAnsi" w:cstheme="minorHAnsi"/>
          <w:lang w:val="es-ES_tradnl"/>
        </w:rPr>
        <w:t>Ministerio de Defensa- los días 7, 8, 14, 15, 28 y 29 de junio de 2005, haciendo un total de 18 horas.</w:t>
      </w:r>
    </w:p>
    <w:p w:rsidR="00182FBC" w:rsidRPr="00AF2F65" w:rsidRDefault="00182FBC" w:rsidP="00AF2F65">
      <w:pPr>
        <w:pStyle w:val="Prrafodelista"/>
        <w:numPr>
          <w:ilvl w:val="0"/>
          <w:numId w:val="14"/>
        </w:numPr>
        <w:jc w:val="both"/>
        <w:rPr>
          <w:rFonts w:asciiTheme="minorHAnsi" w:hAnsiTheme="minorHAnsi" w:cstheme="minorHAnsi"/>
          <w:lang w:val="es-ES_tradnl"/>
        </w:rPr>
      </w:pPr>
      <w:r w:rsidRPr="00AF2F65">
        <w:rPr>
          <w:rFonts w:asciiTheme="minorHAnsi" w:hAnsiTheme="minorHAnsi" w:cstheme="minorHAnsi"/>
          <w:lang w:val="es-ES_tradnl"/>
        </w:rPr>
        <w:t>“Ciclo regional sobre defensa nacional”, curso organizado por la Escuela Nacional de Defensa- Ministerio de Defensa- los días 7, 8, 14, 15, 28, y 29 de junio de 2004, haciendo un total de 18 horas.</w:t>
      </w:r>
    </w:p>
    <w:p w:rsidR="0087766E" w:rsidRPr="00AF2F65" w:rsidRDefault="00182FBC" w:rsidP="00AF2F65">
      <w:pPr>
        <w:pStyle w:val="Prrafodelista"/>
        <w:numPr>
          <w:ilvl w:val="0"/>
          <w:numId w:val="14"/>
        </w:numPr>
        <w:jc w:val="both"/>
        <w:rPr>
          <w:rFonts w:asciiTheme="minorHAnsi" w:hAnsiTheme="minorHAnsi" w:cstheme="minorHAnsi"/>
          <w:lang w:val="es-ES_tradnl"/>
        </w:rPr>
      </w:pPr>
      <w:r w:rsidRPr="00AF2F65">
        <w:rPr>
          <w:rFonts w:asciiTheme="minorHAnsi" w:hAnsiTheme="minorHAnsi" w:cstheme="minorHAnsi"/>
          <w:lang w:val="es-ES_tradnl"/>
        </w:rPr>
        <w:t>“La geopolítica en la actualidad del pensamiento internacional latinoamericano”, curso organizado por el CEPI (Centro Estudio Políticos e Internacionales) y la F.U.N.I.F (Fundación para la Integración Federal), los días 5, 7, y 11 de mayo de 2004.</w:t>
      </w:r>
    </w:p>
    <w:p w:rsidR="00182FBC" w:rsidRPr="00AF2F65" w:rsidRDefault="00182FBC" w:rsidP="00AF2F65">
      <w:pPr>
        <w:pStyle w:val="Prrafodelista"/>
        <w:numPr>
          <w:ilvl w:val="0"/>
          <w:numId w:val="14"/>
        </w:numPr>
        <w:jc w:val="both"/>
        <w:rPr>
          <w:rFonts w:asciiTheme="minorHAnsi" w:hAnsiTheme="minorHAnsi" w:cstheme="minorHAnsi"/>
          <w:lang w:val="es-ES_tradnl"/>
        </w:rPr>
      </w:pPr>
      <w:r w:rsidRPr="00AF2F65">
        <w:rPr>
          <w:rFonts w:asciiTheme="minorHAnsi" w:hAnsiTheme="minorHAnsi" w:cstheme="minorHAnsi"/>
          <w:lang w:val="es-ES_tradnl"/>
        </w:rPr>
        <w:t>“6º Congreso Nacional de Ciencia Política , La política en un mundo incierto: Representación , gobernabilidad, democracia y inclusión social” curso organizado por la S.A.A.P (Sociedad Argentina de Análisis Político) y la Facultad de Cs. Política y Relaciones Internacionales, realizado los días 5, 6, 7, y 8 de noviembre de 2003. También me desempeñé como miembro del comité organizador.</w:t>
      </w:r>
    </w:p>
    <w:p w:rsidR="00182FBC" w:rsidRPr="00AF2F65" w:rsidRDefault="00182FBC" w:rsidP="00AF2F65">
      <w:pPr>
        <w:pStyle w:val="Prrafodelista"/>
        <w:numPr>
          <w:ilvl w:val="0"/>
          <w:numId w:val="14"/>
        </w:numPr>
        <w:jc w:val="both"/>
        <w:rPr>
          <w:rFonts w:asciiTheme="minorHAnsi" w:hAnsiTheme="minorHAnsi" w:cstheme="minorHAnsi"/>
          <w:lang w:val="es-ES_tradnl"/>
        </w:rPr>
      </w:pPr>
      <w:r w:rsidRPr="00AF2F65">
        <w:rPr>
          <w:rFonts w:asciiTheme="minorHAnsi" w:hAnsiTheme="minorHAnsi" w:cstheme="minorHAnsi"/>
          <w:lang w:val="es-ES_tradnl"/>
        </w:rPr>
        <w:t>“IVº Seminario Internacional Acreditable de Integración y Cooperación Atlántico Pacifico”, curso organizado por la Universidad Nacional de Rosario, realizado entre el 29 de agosto y el 31 de octubre de 2003, haciendo un total de 52 horas.</w:t>
      </w:r>
    </w:p>
    <w:p w:rsidR="00182FBC" w:rsidRPr="00AF2F65" w:rsidRDefault="00182FBC" w:rsidP="00AF2F65">
      <w:pPr>
        <w:pStyle w:val="Prrafodelista"/>
        <w:numPr>
          <w:ilvl w:val="0"/>
          <w:numId w:val="14"/>
        </w:numPr>
        <w:jc w:val="both"/>
        <w:rPr>
          <w:rFonts w:asciiTheme="minorHAnsi" w:hAnsiTheme="minorHAnsi" w:cstheme="minorHAnsi"/>
          <w:lang w:val="es-ES_tradnl"/>
        </w:rPr>
      </w:pPr>
      <w:r w:rsidRPr="00AF2F65">
        <w:rPr>
          <w:rFonts w:asciiTheme="minorHAnsi" w:hAnsiTheme="minorHAnsi" w:cstheme="minorHAnsi"/>
          <w:lang w:val="es-ES_tradnl"/>
        </w:rPr>
        <w:t>“IVº Encuentro de formación de jóvenes para el ejercicio del primer sufragio”, en cual formé parte del “Grupo Participación Joven” quien fue miembro organizador del evento, realizado el 4 de agosto de 2004.</w:t>
      </w:r>
    </w:p>
    <w:p w:rsidR="00182FBC" w:rsidRPr="00AF2F65" w:rsidRDefault="00182FBC" w:rsidP="00AF2F65">
      <w:pPr>
        <w:pStyle w:val="Prrafodelista"/>
        <w:numPr>
          <w:ilvl w:val="0"/>
          <w:numId w:val="14"/>
        </w:numPr>
        <w:jc w:val="both"/>
        <w:rPr>
          <w:rFonts w:asciiTheme="minorHAnsi" w:hAnsiTheme="minorHAnsi" w:cstheme="minorHAnsi"/>
          <w:lang w:val="es-ES_tradnl"/>
        </w:rPr>
      </w:pPr>
      <w:r w:rsidRPr="00AF2F65">
        <w:rPr>
          <w:rFonts w:asciiTheme="minorHAnsi" w:hAnsiTheme="minorHAnsi" w:cstheme="minorHAnsi"/>
          <w:lang w:val="es-ES_tradnl"/>
        </w:rPr>
        <w:t>“Conferencia dictada por el Dr. Luis Alberto Romero”, organizado por la Secretaría de Asunto Académicos del Centro de Estudiante de la Facultad de Cs. Política y Relaciones Internacionales, realizado el día 13 de junio de 2003.</w:t>
      </w:r>
    </w:p>
    <w:p w:rsidR="00182FBC" w:rsidRPr="00AF2F65" w:rsidRDefault="00182FBC" w:rsidP="00AF2F65">
      <w:pPr>
        <w:pStyle w:val="Prrafodelista"/>
        <w:numPr>
          <w:ilvl w:val="0"/>
          <w:numId w:val="14"/>
        </w:numPr>
        <w:jc w:val="both"/>
        <w:rPr>
          <w:rFonts w:asciiTheme="minorHAnsi" w:hAnsiTheme="minorHAnsi" w:cstheme="minorHAnsi"/>
          <w:lang w:val="es-ES_tradnl" w:bidi="en-GB"/>
        </w:rPr>
      </w:pPr>
      <w:r w:rsidRPr="00AF2F65">
        <w:rPr>
          <w:rFonts w:asciiTheme="minorHAnsi" w:hAnsiTheme="minorHAnsi" w:cstheme="minorHAnsi"/>
          <w:lang w:val="es-ES_tradnl"/>
        </w:rPr>
        <w:t xml:space="preserve">“Seminario sobre el sistema financiero y la banca regional”, curso organizado por la Bolsa de Comercio de la </w:t>
      </w:r>
      <w:r w:rsidR="00467AB2" w:rsidRPr="00AF2F65">
        <w:rPr>
          <w:rFonts w:asciiTheme="minorHAnsi" w:hAnsiTheme="minorHAnsi" w:cstheme="minorHAnsi"/>
          <w:lang w:val="es-ES_tradnl"/>
        </w:rPr>
        <w:t>ciudad</w:t>
      </w:r>
      <w:r w:rsidRPr="00AF2F65">
        <w:rPr>
          <w:rFonts w:asciiTheme="minorHAnsi" w:hAnsiTheme="minorHAnsi" w:cstheme="minorHAnsi"/>
          <w:lang w:val="es-ES_tradnl"/>
        </w:rPr>
        <w:t xml:space="preserve"> de Rosario, realizado el 15 de mayo de 2003, con 4 horas de duración.</w:t>
      </w:r>
    </w:p>
    <w:p w:rsidR="00467AB2" w:rsidRPr="00AF2F65" w:rsidRDefault="00182FBC" w:rsidP="00AF2F65">
      <w:pPr>
        <w:pStyle w:val="Prrafodelista"/>
        <w:numPr>
          <w:ilvl w:val="0"/>
          <w:numId w:val="14"/>
        </w:numPr>
        <w:jc w:val="both"/>
        <w:rPr>
          <w:rFonts w:asciiTheme="minorHAnsi" w:hAnsiTheme="minorHAnsi" w:cstheme="minorHAnsi"/>
          <w:lang w:val="es-ES_tradnl"/>
        </w:rPr>
      </w:pPr>
      <w:r w:rsidRPr="00AF2F65">
        <w:rPr>
          <w:rFonts w:asciiTheme="minorHAnsi" w:hAnsiTheme="minorHAnsi" w:cstheme="minorHAnsi"/>
          <w:lang w:val="es-ES_tradnl"/>
        </w:rPr>
        <w:t>“Charla debate sobre el conflicto EE.UU.-Irak: la configuración del nuevo orden internacional y el rol de los medios de comunicación”, organizado por la Secretaría de Asunto Académicos del Centro de Estudiante de la Facultad de Cs. Políticas y Relaciones Internacionales, realizado el día 27 de marzo de 2003.</w:t>
      </w:r>
    </w:p>
    <w:p w:rsidR="00182FBC" w:rsidRPr="00AF2F65" w:rsidRDefault="00182FBC" w:rsidP="00AF2F65">
      <w:pPr>
        <w:pStyle w:val="Prrafodelista"/>
        <w:numPr>
          <w:ilvl w:val="0"/>
          <w:numId w:val="14"/>
        </w:numPr>
        <w:jc w:val="both"/>
        <w:rPr>
          <w:rFonts w:asciiTheme="minorHAnsi" w:hAnsiTheme="minorHAnsi" w:cstheme="minorHAnsi"/>
          <w:lang w:val="es-ES_tradnl"/>
        </w:rPr>
      </w:pPr>
      <w:r w:rsidRPr="00AF2F65">
        <w:rPr>
          <w:rFonts w:asciiTheme="minorHAnsi" w:hAnsiTheme="minorHAnsi" w:cstheme="minorHAnsi"/>
          <w:lang w:val="es-ES_tradnl"/>
        </w:rPr>
        <w:t>“La política exterior de Argentina hacia el Este Asiático”, curso organizado por el CEPI (Centro Estudio Políticos e Internacionales) y la F.U.N.I.F (Fundación para la Integración Federal), el 21 de octubre de 2002.</w:t>
      </w:r>
    </w:p>
    <w:p w:rsidR="00182FBC" w:rsidRPr="00AF2F65" w:rsidRDefault="00182FBC" w:rsidP="00AF2F65">
      <w:pPr>
        <w:pStyle w:val="Prrafodelista"/>
        <w:numPr>
          <w:ilvl w:val="0"/>
          <w:numId w:val="14"/>
        </w:numPr>
        <w:jc w:val="both"/>
        <w:rPr>
          <w:rFonts w:asciiTheme="minorHAnsi" w:hAnsiTheme="minorHAnsi" w:cstheme="minorHAnsi"/>
          <w:lang w:val="es-ES_tradnl"/>
        </w:rPr>
      </w:pPr>
      <w:r w:rsidRPr="00AF2F65">
        <w:rPr>
          <w:rFonts w:asciiTheme="minorHAnsi" w:hAnsiTheme="minorHAnsi" w:cstheme="minorHAnsi"/>
          <w:lang w:val="es-ES_tradnl"/>
        </w:rPr>
        <w:t>“Cultura y política en la integración regional”, realizado dentro del IV seminario organizado por la fundación OSDE, el día 19 de mayo de 2002.</w:t>
      </w:r>
    </w:p>
    <w:p w:rsidR="00182FBC" w:rsidRPr="00AF2F65" w:rsidRDefault="00182FBC" w:rsidP="00AF2F65">
      <w:pPr>
        <w:pStyle w:val="Prrafodelista"/>
        <w:numPr>
          <w:ilvl w:val="0"/>
          <w:numId w:val="14"/>
        </w:numPr>
        <w:jc w:val="both"/>
        <w:rPr>
          <w:rFonts w:asciiTheme="minorHAnsi" w:hAnsiTheme="minorHAnsi" w:cstheme="minorHAnsi"/>
          <w:lang w:val="es-ES_tradnl"/>
        </w:rPr>
      </w:pPr>
      <w:r w:rsidRPr="00AF2F65">
        <w:rPr>
          <w:rFonts w:asciiTheme="minorHAnsi" w:hAnsiTheme="minorHAnsi" w:cstheme="minorHAnsi"/>
          <w:lang w:val="es-ES_tradnl"/>
        </w:rPr>
        <w:t xml:space="preserve">“Seminario: “Las Pymes y los países del Asia Pacífico y Oceanía”, curso organizado por el CARI (Consejo Argentino de Relaciones internacionales), el Centro de Estudio sobre China del vicerrectorado de Universidad Nacional de Rosario, y la Bolsa de Comercio de la </w:t>
      </w:r>
      <w:r w:rsidR="00467AB2" w:rsidRPr="00AF2F65">
        <w:rPr>
          <w:rFonts w:asciiTheme="minorHAnsi" w:hAnsiTheme="minorHAnsi" w:cstheme="minorHAnsi"/>
          <w:lang w:val="es-ES_tradnl"/>
        </w:rPr>
        <w:t>ciudad</w:t>
      </w:r>
      <w:r w:rsidRPr="00AF2F65">
        <w:rPr>
          <w:rFonts w:asciiTheme="minorHAnsi" w:hAnsiTheme="minorHAnsi" w:cstheme="minorHAnsi"/>
          <w:lang w:val="es-ES_tradnl"/>
        </w:rPr>
        <w:t xml:space="preserve"> de Rosario, realizado el 1 de noviembre de 2002.</w:t>
      </w:r>
    </w:p>
    <w:p w:rsidR="00182FBC" w:rsidRPr="00AF2F65" w:rsidRDefault="00182FBC" w:rsidP="00AF2F65">
      <w:pPr>
        <w:pStyle w:val="Prrafodelista"/>
        <w:numPr>
          <w:ilvl w:val="0"/>
          <w:numId w:val="14"/>
        </w:numPr>
        <w:jc w:val="both"/>
        <w:rPr>
          <w:rFonts w:asciiTheme="minorHAnsi" w:hAnsiTheme="minorHAnsi" w:cstheme="minorHAnsi"/>
          <w:lang w:val="es-ES_tradnl"/>
        </w:rPr>
      </w:pPr>
      <w:r w:rsidRPr="00AF2F65">
        <w:rPr>
          <w:rFonts w:asciiTheme="minorHAnsi" w:hAnsiTheme="minorHAnsi" w:cstheme="minorHAnsi"/>
          <w:lang w:val="es-ES_tradnl"/>
        </w:rPr>
        <w:t>“V Congreso Nacional sobre democracia”, curso organizado por la Facultad de Cs. Política y Relaciones Internacionales, realizado entre los días 6 y 9 de noviembre de 2002.</w:t>
      </w:r>
    </w:p>
    <w:p w:rsidR="00182FBC" w:rsidRPr="00AF2F65" w:rsidRDefault="00182FBC" w:rsidP="00AF2F65">
      <w:pPr>
        <w:pStyle w:val="Prrafodelista"/>
        <w:numPr>
          <w:ilvl w:val="0"/>
          <w:numId w:val="14"/>
        </w:numPr>
        <w:jc w:val="both"/>
        <w:rPr>
          <w:rFonts w:asciiTheme="minorHAnsi" w:hAnsiTheme="minorHAnsi" w:cstheme="minorHAnsi"/>
          <w:lang w:val="es-ES_tradnl"/>
        </w:rPr>
      </w:pPr>
      <w:r w:rsidRPr="00AF2F65">
        <w:rPr>
          <w:rFonts w:asciiTheme="minorHAnsi" w:hAnsiTheme="minorHAnsi" w:cstheme="minorHAnsi"/>
          <w:lang w:val="es-ES_tradnl"/>
        </w:rPr>
        <w:t>“Conferencia: Reforma Política”, organizado por la Secretaría de Asunto Académicos del Centro de Estudiante de la Facultad de Cs. Política y Relaciones Internacionales, realizado el día 5 de junio de 2001.</w:t>
      </w:r>
    </w:p>
    <w:p w:rsidR="00251FA2" w:rsidRPr="00182FBC" w:rsidRDefault="00251FA2" w:rsidP="00467AB2">
      <w:pPr>
        <w:jc w:val="both"/>
        <w:rPr>
          <w:rFonts w:asciiTheme="minorHAnsi" w:hAnsiTheme="minorHAnsi" w:cstheme="minorHAnsi"/>
          <w:lang w:val="es-ES_tradnl"/>
        </w:rPr>
      </w:pPr>
    </w:p>
    <w:p w:rsidR="00B547E3" w:rsidRPr="00E66B11" w:rsidRDefault="00B547E3" w:rsidP="008C65F7">
      <w:pPr>
        <w:pStyle w:val="Ttulo1"/>
        <w:shd w:val="clear" w:color="auto" w:fill="DAEEF3" w:themeFill="accent5" w:themeFillTint="33"/>
        <w:rPr>
          <w:rFonts w:asciiTheme="minorHAnsi" w:hAnsiTheme="minorHAnsi" w:cstheme="minorHAnsi"/>
          <w:lang w:val="es-ES_tradnl"/>
        </w:rPr>
      </w:pPr>
      <w:r w:rsidRPr="00E66B11">
        <w:rPr>
          <w:rFonts w:asciiTheme="minorHAnsi" w:hAnsiTheme="minorHAnsi" w:cstheme="minorHAnsi"/>
          <w:lang w:val="es-ES"/>
        </w:rPr>
        <w:t>Reconocimientos</w:t>
      </w:r>
      <w:r w:rsidRPr="00E66B11">
        <w:rPr>
          <w:rFonts w:asciiTheme="minorHAnsi" w:hAnsiTheme="minorHAnsi" w:cstheme="minorHAnsi"/>
          <w:lang w:val="es-ES_tradnl"/>
        </w:rPr>
        <w:t xml:space="preserve"> </w:t>
      </w:r>
    </w:p>
    <w:p w:rsidR="00B547E3" w:rsidRPr="00E66B11" w:rsidRDefault="00B547E3" w:rsidP="00B547E3">
      <w:pPr>
        <w:jc w:val="both"/>
        <w:rPr>
          <w:rFonts w:asciiTheme="minorHAnsi" w:hAnsiTheme="minorHAnsi" w:cstheme="minorHAnsi"/>
          <w:lang w:val="es-ES_tradnl"/>
        </w:rPr>
      </w:pPr>
      <w:r w:rsidRPr="00E66B11">
        <w:rPr>
          <w:rFonts w:asciiTheme="minorHAnsi" w:hAnsiTheme="minorHAnsi" w:cstheme="minorHAnsi"/>
          <w:lang w:val="es-ES_tradnl"/>
        </w:rPr>
        <w:t>Finalista en concurso “Conoce Israel” organizado por la embajada de Israel por motivo del sesenta aniversario de la creación del mismo. El evento se realizó en escuela ORT, en la Cuidad de Autónoma de Buenos Aires el día 12 de agosto de 2008</w:t>
      </w:r>
    </w:p>
    <w:p w:rsidR="00251FA2" w:rsidRPr="00B547E3" w:rsidRDefault="00251FA2" w:rsidP="00A90527">
      <w:pPr>
        <w:rPr>
          <w:rFonts w:asciiTheme="minorHAnsi" w:hAnsiTheme="minorHAnsi" w:cstheme="minorHAnsi"/>
          <w:lang w:val="es-ES_tradnl"/>
        </w:rPr>
      </w:pPr>
    </w:p>
    <w:p w:rsidR="00251FA2" w:rsidRPr="007E4C76" w:rsidRDefault="00B547E3" w:rsidP="008C65F7">
      <w:pPr>
        <w:pStyle w:val="Ttulo1"/>
        <w:shd w:val="clear" w:color="auto" w:fill="DAEEF3" w:themeFill="accent5" w:themeFillTint="33"/>
        <w:rPr>
          <w:rFonts w:asciiTheme="minorHAnsi" w:hAnsiTheme="minorHAnsi" w:cstheme="minorHAnsi"/>
          <w:lang w:val="es-ES_tradnl"/>
        </w:rPr>
      </w:pPr>
      <w:r w:rsidRPr="007E4C76">
        <w:rPr>
          <w:rFonts w:asciiTheme="minorHAnsi" w:hAnsiTheme="minorHAnsi" w:cstheme="minorHAnsi"/>
          <w:lang w:val="es-ES_tradnl"/>
        </w:rPr>
        <w:t xml:space="preserve">Actividades comunitarias </w:t>
      </w:r>
    </w:p>
    <w:p w:rsidR="00911A4A" w:rsidRPr="00915E45" w:rsidRDefault="00911A4A" w:rsidP="00A90527">
      <w:pPr>
        <w:rPr>
          <w:rFonts w:asciiTheme="minorHAnsi" w:hAnsiTheme="minorHAnsi" w:cstheme="minorHAnsi"/>
          <w:b/>
          <w:lang w:val="es-ES_tradnl"/>
        </w:rPr>
      </w:pPr>
      <w:r w:rsidRPr="00915E45">
        <w:rPr>
          <w:rFonts w:asciiTheme="minorHAnsi" w:hAnsiTheme="minorHAnsi" w:cstheme="minorHAnsi"/>
          <w:b/>
          <w:lang w:val="es-ES_tradnl"/>
        </w:rPr>
        <w:t>Beit Ha'am Argentina</w:t>
      </w:r>
    </w:p>
    <w:p w:rsidR="007E4C76" w:rsidRPr="00915E45" w:rsidRDefault="00911A4A" w:rsidP="00A90527">
      <w:pPr>
        <w:rPr>
          <w:rFonts w:asciiTheme="minorHAnsi" w:hAnsiTheme="minorHAnsi" w:cstheme="minorHAnsi"/>
          <w:lang w:val="es-ES_tradnl"/>
        </w:rPr>
      </w:pPr>
      <w:r w:rsidRPr="00915E45">
        <w:rPr>
          <w:rFonts w:asciiTheme="minorHAnsi" w:hAnsiTheme="minorHAnsi" w:cstheme="minorHAnsi"/>
          <w:lang w:val="es-ES_tradnl"/>
        </w:rPr>
        <w:t xml:space="preserve"> </w:t>
      </w:r>
      <w:r w:rsidRPr="00911A4A">
        <w:rPr>
          <w:rFonts w:asciiTheme="minorHAnsi" w:hAnsiTheme="minorHAnsi" w:cstheme="minorHAnsi"/>
          <w:lang w:val="es-ES"/>
        </w:rPr>
        <w:t>Coordinador</w:t>
      </w:r>
      <w:r w:rsidRPr="00915E45">
        <w:rPr>
          <w:rFonts w:asciiTheme="minorHAnsi" w:hAnsiTheme="minorHAnsi" w:cstheme="minorHAnsi"/>
          <w:lang w:val="es-ES_tradnl"/>
        </w:rPr>
        <w:t xml:space="preserve"> de </w:t>
      </w:r>
      <w:r w:rsidRPr="00911A4A">
        <w:rPr>
          <w:rFonts w:asciiTheme="minorHAnsi" w:hAnsiTheme="minorHAnsi" w:cstheme="minorHAnsi"/>
          <w:lang w:val="es-ES"/>
        </w:rPr>
        <w:t>actividades</w:t>
      </w:r>
      <w:r w:rsidR="00915E45">
        <w:rPr>
          <w:rFonts w:asciiTheme="minorHAnsi" w:hAnsiTheme="minorHAnsi" w:cstheme="minorHAnsi"/>
          <w:lang w:val="es-ES_tradnl"/>
        </w:rPr>
        <w:t xml:space="preserve"> –Rosario Argentina- 2013 al 2015</w:t>
      </w:r>
    </w:p>
    <w:p w:rsidR="00381598" w:rsidRPr="00915E45" w:rsidRDefault="00381598" w:rsidP="00A90527">
      <w:pPr>
        <w:rPr>
          <w:rFonts w:asciiTheme="minorHAnsi" w:hAnsiTheme="minorHAnsi" w:cstheme="minorHAnsi"/>
          <w:lang w:val="es-ES_tradnl"/>
        </w:rPr>
      </w:pPr>
    </w:p>
    <w:p w:rsidR="00A90527" w:rsidRPr="00915E45" w:rsidRDefault="00A90527" w:rsidP="00A90527">
      <w:pPr>
        <w:rPr>
          <w:rFonts w:asciiTheme="minorHAnsi" w:hAnsiTheme="minorHAnsi" w:cstheme="minorHAnsi"/>
          <w:lang w:val="es-ES"/>
        </w:rPr>
      </w:pPr>
    </w:p>
    <w:p w:rsidR="00251FA2" w:rsidRPr="00915E45" w:rsidRDefault="00915E45" w:rsidP="008C65F7">
      <w:pPr>
        <w:pStyle w:val="Ttulo1"/>
        <w:shd w:val="clear" w:color="auto" w:fill="DAEEF3" w:themeFill="accent5" w:themeFillTint="33"/>
        <w:rPr>
          <w:rFonts w:asciiTheme="minorHAnsi" w:hAnsiTheme="minorHAnsi" w:cstheme="minorHAnsi"/>
          <w:lang w:val="es-ES"/>
        </w:rPr>
      </w:pPr>
      <w:r w:rsidRPr="00915E45">
        <w:rPr>
          <w:rFonts w:asciiTheme="minorHAnsi" w:hAnsiTheme="minorHAnsi" w:cstheme="minorHAnsi"/>
          <w:lang w:val="es-ES_tradnl"/>
        </w:rPr>
        <w:t xml:space="preserve">Idiomas </w:t>
      </w:r>
    </w:p>
    <w:p w:rsidR="00A90527" w:rsidRPr="00B02E73" w:rsidRDefault="00915E45" w:rsidP="00B02E73">
      <w:pPr>
        <w:pStyle w:val="Prrafodelista"/>
        <w:numPr>
          <w:ilvl w:val="0"/>
          <w:numId w:val="12"/>
        </w:numPr>
        <w:rPr>
          <w:rFonts w:asciiTheme="minorHAnsi" w:hAnsiTheme="minorHAnsi" w:cstheme="minorHAnsi"/>
          <w:lang w:val="es-ES_tradnl"/>
        </w:rPr>
      </w:pPr>
      <w:r w:rsidRPr="00B02E73">
        <w:rPr>
          <w:rFonts w:asciiTheme="minorHAnsi" w:hAnsiTheme="minorHAnsi" w:cstheme="minorHAnsi"/>
          <w:b/>
          <w:lang w:val="es-ES_tradnl"/>
        </w:rPr>
        <w:t>Español</w:t>
      </w:r>
      <w:r w:rsidRPr="00B02E73">
        <w:rPr>
          <w:rFonts w:asciiTheme="minorHAnsi" w:hAnsiTheme="minorHAnsi" w:cstheme="minorHAnsi"/>
          <w:lang w:val="es-ES_tradnl"/>
        </w:rPr>
        <w:t>: Nativo</w:t>
      </w:r>
    </w:p>
    <w:p w:rsidR="00915E45" w:rsidRPr="00B02E73" w:rsidRDefault="00B02E73" w:rsidP="00B02E73">
      <w:pPr>
        <w:pStyle w:val="Prrafodelista"/>
        <w:numPr>
          <w:ilvl w:val="0"/>
          <w:numId w:val="12"/>
        </w:numPr>
        <w:rPr>
          <w:rFonts w:asciiTheme="minorHAnsi" w:hAnsiTheme="minorHAnsi" w:cstheme="minorHAnsi"/>
          <w:lang w:val="es-ES_tradnl"/>
        </w:rPr>
      </w:pPr>
      <w:r w:rsidRPr="00B02E73">
        <w:rPr>
          <w:rFonts w:asciiTheme="minorHAnsi" w:hAnsiTheme="minorHAnsi" w:cstheme="minorHAnsi"/>
          <w:b/>
          <w:lang w:val="es-ES_tradnl"/>
        </w:rPr>
        <w:t>Inglés</w:t>
      </w:r>
      <w:r w:rsidR="00915E45" w:rsidRPr="00B02E73">
        <w:rPr>
          <w:rFonts w:asciiTheme="minorHAnsi" w:hAnsiTheme="minorHAnsi" w:cstheme="minorHAnsi"/>
          <w:lang w:val="es-ES_tradnl"/>
        </w:rPr>
        <w:t xml:space="preserve">: </w:t>
      </w:r>
      <w:r w:rsidRPr="00B02E73">
        <w:rPr>
          <w:rFonts w:asciiTheme="minorHAnsi" w:hAnsiTheme="minorHAnsi" w:cstheme="minorHAnsi"/>
          <w:lang w:val="es-ES_tradnl"/>
        </w:rPr>
        <w:t>comprensión</w:t>
      </w:r>
      <w:r w:rsidR="00915E45" w:rsidRPr="00B02E73">
        <w:rPr>
          <w:rFonts w:asciiTheme="minorHAnsi" w:hAnsiTheme="minorHAnsi" w:cstheme="minorHAnsi"/>
          <w:lang w:val="es-ES_tradnl"/>
        </w:rPr>
        <w:t xml:space="preserve"> oral y escrita</w:t>
      </w:r>
      <w:r w:rsidRPr="00B02E73">
        <w:rPr>
          <w:rFonts w:asciiTheme="minorHAnsi" w:hAnsiTheme="minorHAnsi" w:cstheme="minorHAnsi"/>
          <w:lang w:val="es-ES_tradnl"/>
        </w:rPr>
        <w:t xml:space="preserve"> nivel</w:t>
      </w:r>
      <w:r w:rsidR="00915E45" w:rsidRPr="00B02E73">
        <w:rPr>
          <w:rFonts w:asciiTheme="minorHAnsi" w:hAnsiTheme="minorHAnsi" w:cstheme="minorHAnsi"/>
          <w:lang w:val="es-ES_tradnl"/>
        </w:rPr>
        <w:t xml:space="preserve"> </w:t>
      </w:r>
      <w:r w:rsidRPr="00B02E73">
        <w:rPr>
          <w:rFonts w:asciiTheme="minorHAnsi" w:hAnsiTheme="minorHAnsi" w:cstheme="minorHAnsi"/>
          <w:lang w:val="es-ES_tradnl"/>
        </w:rPr>
        <w:t>medio</w:t>
      </w:r>
    </w:p>
    <w:p w:rsidR="00915E45" w:rsidRPr="00B02E73" w:rsidRDefault="00B02E73" w:rsidP="00B02E73">
      <w:pPr>
        <w:pStyle w:val="Prrafodelista"/>
        <w:numPr>
          <w:ilvl w:val="0"/>
          <w:numId w:val="12"/>
        </w:numPr>
        <w:rPr>
          <w:rFonts w:asciiTheme="minorHAnsi" w:hAnsiTheme="minorHAnsi" w:cstheme="minorHAnsi"/>
          <w:lang w:val="es-ES_tradnl"/>
        </w:rPr>
      </w:pPr>
      <w:r w:rsidRPr="00B02E73">
        <w:rPr>
          <w:rFonts w:asciiTheme="minorHAnsi" w:hAnsiTheme="minorHAnsi" w:cstheme="minorHAnsi"/>
          <w:b/>
          <w:lang w:val="es-ES_tradnl"/>
        </w:rPr>
        <w:t>Francés</w:t>
      </w:r>
      <w:r w:rsidR="00915E45" w:rsidRPr="00B02E73">
        <w:rPr>
          <w:rFonts w:asciiTheme="minorHAnsi" w:hAnsiTheme="minorHAnsi" w:cstheme="minorHAnsi"/>
          <w:lang w:val="es-ES_tradnl"/>
        </w:rPr>
        <w:t xml:space="preserve">: comprensión oral </w:t>
      </w:r>
      <w:r w:rsidRPr="00B02E73">
        <w:rPr>
          <w:rFonts w:asciiTheme="minorHAnsi" w:hAnsiTheme="minorHAnsi" w:cstheme="minorHAnsi"/>
          <w:lang w:val="es-ES_tradnl"/>
        </w:rPr>
        <w:t>y escrita nivel medio</w:t>
      </w:r>
    </w:p>
    <w:p w:rsidR="00B02E73" w:rsidRPr="00B02E73" w:rsidRDefault="00B02E73" w:rsidP="00B02E73">
      <w:pPr>
        <w:pStyle w:val="Prrafodelista"/>
        <w:numPr>
          <w:ilvl w:val="0"/>
          <w:numId w:val="12"/>
        </w:numPr>
        <w:rPr>
          <w:rFonts w:asciiTheme="minorHAnsi" w:hAnsiTheme="minorHAnsi" w:cstheme="minorHAnsi"/>
          <w:lang w:val="es-ES_tradnl"/>
        </w:rPr>
      </w:pPr>
      <w:r w:rsidRPr="00B02E73">
        <w:rPr>
          <w:rFonts w:asciiTheme="minorHAnsi" w:hAnsiTheme="minorHAnsi" w:cstheme="minorHAnsi"/>
          <w:b/>
          <w:lang w:val="es-ES_tradnl"/>
        </w:rPr>
        <w:t>Portugués</w:t>
      </w:r>
      <w:r w:rsidRPr="00B02E73">
        <w:rPr>
          <w:rFonts w:asciiTheme="minorHAnsi" w:hAnsiTheme="minorHAnsi" w:cstheme="minorHAnsi"/>
          <w:lang w:val="es-ES_tradnl"/>
        </w:rPr>
        <w:t xml:space="preserve">: </w:t>
      </w:r>
      <w:r w:rsidR="007E4C76" w:rsidRPr="00B02E73">
        <w:rPr>
          <w:rFonts w:asciiTheme="minorHAnsi" w:hAnsiTheme="minorHAnsi" w:cstheme="minorHAnsi"/>
          <w:lang w:val="es-ES_tradnl"/>
        </w:rPr>
        <w:t>comprensión</w:t>
      </w:r>
      <w:r w:rsidRPr="00B02E73">
        <w:rPr>
          <w:rFonts w:asciiTheme="minorHAnsi" w:hAnsiTheme="minorHAnsi" w:cstheme="minorHAnsi"/>
          <w:lang w:val="es-ES_tradnl"/>
        </w:rPr>
        <w:t xml:space="preserve"> oral y escrito nivel medio</w:t>
      </w:r>
    </w:p>
    <w:p w:rsidR="00A90527" w:rsidRPr="00915E45" w:rsidRDefault="00A90527" w:rsidP="00A90527">
      <w:pPr>
        <w:rPr>
          <w:rFonts w:asciiTheme="minorHAnsi" w:hAnsiTheme="minorHAnsi" w:cstheme="minorHAnsi"/>
          <w:lang w:val="es-ES_tradnl"/>
        </w:rPr>
      </w:pPr>
    </w:p>
    <w:p w:rsidR="00251FA2" w:rsidRPr="00B02E73" w:rsidRDefault="00B02E73" w:rsidP="008C65F7">
      <w:pPr>
        <w:pStyle w:val="Ttulo1"/>
        <w:shd w:val="clear" w:color="auto" w:fill="DAEEF3" w:themeFill="accent5" w:themeFillTint="33"/>
        <w:rPr>
          <w:rFonts w:asciiTheme="minorHAnsi" w:hAnsiTheme="minorHAnsi" w:cstheme="minorHAnsi"/>
          <w:lang w:val="es-ES"/>
        </w:rPr>
      </w:pPr>
      <w:r w:rsidRPr="00A31088">
        <w:rPr>
          <w:rFonts w:asciiTheme="minorHAnsi" w:hAnsiTheme="minorHAnsi" w:cstheme="minorHAnsi"/>
          <w:lang w:val="es-ES_tradnl"/>
        </w:rPr>
        <w:t xml:space="preserve">Herramientas </w:t>
      </w:r>
      <w:r w:rsidR="007E4C76" w:rsidRPr="00A31088">
        <w:rPr>
          <w:rFonts w:asciiTheme="minorHAnsi" w:hAnsiTheme="minorHAnsi" w:cstheme="minorHAnsi"/>
          <w:lang w:val="es-ES_tradnl"/>
        </w:rPr>
        <w:t>informáticas</w:t>
      </w:r>
      <w:r w:rsidRPr="00A31088">
        <w:rPr>
          <w:rFonts w:asciiTheme="minorHAnsi" w:hAnsiTheme="minorHAnsi" w:cstheme="minorHAnsi"/>
          <w:lang w:val="es-ES_tradnl"/>
        </w:rPr>
        <w:t xml:space="preserve"> </w:t>
      </w:r>
    </w:p>
    <w:p w:rsidR="00A90527" w:rsidRPr="00A31088" w:rsidRDefault="00B02E73" w:rsidP="00A90527">
      <w:pPr>
        <w:rPr>
          <w:rFonts w:asciiTheme="minorHAnsi" w:hAnsiTheme="minorHAnsi" w:cstheme="minorHAnsi"/>
          <w:lang w:val="es-ES_tradnl"/>
        </w:rPr>
      </w:pPr>
      <w:r w:rsidRPr="00A31088">
        <w:rPr>
          <w:rFonts w:asciiTheme="minorHAnsi" w:hAnsiTheme="minorHAnsi" w:cstheme="minorHAnsi"/>
          <w:lang w:val="es-ES_tradnl"/>
        </w:rPr>
        <w:t>Excel</w:t>
      </w:r>
      <w:r w:rsidR="00A31088" w:rsidRPr="00A31088">
        <w:rPr>
          <w:rFonts w:asciiTheme="minorHAnsi" w:hAnsiTheme="minorHAnsi" w:cstheme="minorHAnsi"/>
          <w:lang w:val="es-ES_tradnl"/>
        </w:rPr>
        <w:t>: nivel medio</w:t>
      </w:r>
      <w:r w:rsidRPr="00A31088">
        <w:rPr>
          <w:rFonts w:asciiTheme="minorHAnsi" w:hAnsiTheme="minorHAnsi" w:cstheme="minorHAnsi"/>
          <w:lang w:val="es-ES_tradnl"/>
        </w:rPr>
        <w:t xml:space="preserve"> </w:t>
      </w:r>
    </w:p>
    <w:p w:rsidR="00A31088" w:rsidRPr="00A31088" w:rsidRDefault="00A31088" w:rsidP="00A90527">
      <w:pPr>
        <w:rPr>
          <w:rFonts w:asciiTheme="minorHAnsi" w:hAnsiTheme="minorHAnsi" w:cstheme="minorHAnsi"/>
          <w:lang w:val="es-ES_tradnl"/>
        </w:rPr>
      </w:pPr>
      <w:r w:rsidRPr="00A31088">
        <w:rPr>
          <w:rFonts w:asciiTheme="minorHAnsi" w:hAnsiTheme="minorHAnsi" w:cstheme="minorHAnsi"/>
          <w:lang w:val="es-ES_tradnl"/>
        </w:rPr>
        <w:t xml:space="preserve">Word: nivel alto </w:t>
      </w:r>
    </w:p>
    <w:p w:rsidR="00A90527" w:rsidRPr="007E4C76" w:rsidRDefault="00A90527" w:rsidP="00A90527">
      <w:pPr>
        <w:rPr>
          <w:rFonts w:asciiTheme="minorHAnsi" w:hAnsiTheme="minorHAnsi" w:cstheme="minorHAnsi"/>
          <w:lang w:val="es-ES_tradnl"/>
        </w:rPr>
      </w:pPr>
    </w:p>
    <w:sectPr w:rsidR="00A90527" w:rsidRPr="007E4C76" w:rsidSect="001C29E5">
      <w:footerReference w:type="default" r:id="rId17"/>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FE3" w:rsidRDefault="008E1FE3" w:rsidP="005A7565">
      <w:r>
        <w:separator/>
      </w:r>
    </w:p>
  </w:endnote>
  <w:endnote w:type="continuationSeparator" w:id="0">
    <w:p w:rsidR="008E1FE3" w:rsidRDefault="008E1FE3"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jaVu Sans">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944" w:rsidRDefault="007505E9" w:rsidP="004725C4">
    <w:pPr>
      <w:pStyle w:val="Piedepgina"/>
      <w:jc w:val="right"/>
    </w:pPr>
    <w:r>
      <w:rPr>
        <w:rStyle w:val="Nmerodepgina"/>
      </w:rPr>
      <w:t xml:space="preserve">Lic. </w:t>
    </w:r>
    <w:r w:rsidR="00901E98">
      <w:rPr>
        <w:rStyle w:val="Nmerodepgina"/>
      </w:rPr>
      <w:t>Arias Juan Pablo</w:t>
    </w:r>
    <w:r w:rsidR="00E85944">
      <w:rPr>
        <w:rStyle w:val="Nmerodepgina"/>
      </w:rPr>
      <w:t xml:space="preserve"> - </w:t>
    </w:r>
    <w:r w:rsidR="00E85944">
      <w:rPr>
        <w:rStyle w:val="Nmerodepgina"/>
      </w:rPr>
      <w:fldChar w:fldCharType="begin"/>
    </w:r>
    <w:r w:rsidR="00E85944">
      <w:rPr>
        <w:rStyle w:val="Nmerodepgina"/>
      </w:rPr>
      <w:instrText xml:space="preserve"> PAGE </w:instrText>
    </w:r>
    <w:r w:rsidR="00E85944">
      <w:rPr>
        <w:rStyle w:val="Nmerodepgina"/>
      </w:rPr>
      <w:fldChar w:fldCharType="separate"/>
    </w:r>
    <w:r w:rsidR="008E1FE3">
      <w:rPr>
        <w:rStyle w:val="Nmerodepgina"/>
        <w:noProof/>
      </w:rPr>
      <w:t>1</w:t>
    </w:r>
    <w:r w:rsidR="00E85944">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FE3" w:rsidRDefault="008E1FE3" w:rsidP="005A7565">
      <w:r>
        <w:separator/>
      </w:r>
    </w:p>
  </w:footnote>
  <w:footnote w:type="continuationSeparator" w:id="0">
    <w:p w:rsidR="008E1FE3" w:rsidRDefault="008E1FE3" w:rsidP="005A75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0A34"/>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D3377"/>
    <w:multiLevelType w:val="hybridMultilevel"/>
    <w:tmpl w:val="1B6C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56974"/>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7C37812"/>
    <w:multiLevelType w:val="hybridMultilevel"/>
    <w:tmpl w:val="29EA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F41D3"/>
    <w:multiLevelType w:val="hybridMultilevel"/>
    <w:tmpl w:val="DD12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AE2F6E"/>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538B50B7"/>
    <w:multiLevelType w:val="hybridMultilevel"/>
    <w:tmpl w:val="5F36263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15:restartNumberingAfterBreak="0">
    <w:nsid w:val="545C0F9F"/>
    <w:multiLevelType w:val="hybridMultilevel"/>
    <w:tmpl w:val="E29A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B496E"/>
    <w:multiLevelType w:val="hybridMultilevel"/>
    <w:tmpl w:val="57387AAC"/>
    <w:lvl w:ilvl="0" w:tplc="E3720E5A">
      <w:numFmt w:val="bullet"/>
      <w:lvlText w:val="▪"/>
      <w:lvlJc w:val="left"/>
      <w:pPr>
        <w:ind w:left="3002" w:hanging="216"/>
      </w:pPr>
      <w:rPr>
        <w:rFonts w:ascii="DejaVu Sans" w:eastAsia="DejaVu Sans" w:hAnsi="DejaVu Sans" w:cs="DejaVu Sans" w:hint="default"/>
        <w:color w:val="3E3937"/>
        <w:spacing w:val="-21"/>
        <w:w w:val="100"/>
        <w:sz w:val="18"/>
        <w:szCs w:val="18"/>
        <w:lang w:val="en-GB" w:eastAsia="en-GB" w:bidi="en-GB"/>
      </w:rPr>
    </w:lvl>
    <w:lvl w:ilvl="1" w:tplc="DB0035A6">
      <w:numFmt w:val="bullet"/>
      <w:lvlText w:val="•"/>
      <w:lvlJc w:val="left"/>
      <w:pPr>
        <w:ind w:left="3746" w:hanging="216"/>
      </w:pPr>
      <w:rPr>
        <w:rFonts w:hint="default"/>
        <w:lang w:val="en-GB" w:eastAsia="en-GB" w:bidi="en-GB"/>
      </w:rPr>
    </w:lvl>
    <w:lvl w:ilvl="2" w:tplc="7EAE4270">
      <w:numFmt w:val="bullet"/>
      <w:lvlText w:val="•"/>
      <w:lvlJc w:val="left"/>
      <w:pPr>
        <w:ind w:left="4492" w:hanging="216"/>
      </w:pPr>
      <w:rPr>
        <w:rFonts w:hint="default"/>
        <w:lang w:val="en-GB" w:eastAsia="en-GB" w:bidi="en-GB"/>
      </w:rPr>
    </w:lvl>
    <w:lvl w:ilvl="3" w:tplc="1646BDE4">
      <w:numFmt w:val="bullet"/>
      <w:lvlText w:val="•"/>
      <w:lvlJc w:val="left"/>
      <w:pPr>
        <w:ind w:left="5238" w:hanging="216"/>
      </w:pPr>
      <w:rPr>
        <w:rFonts w:hint="default"/>
        <w:lang w:val="en-GB" w:eastAsia="en-GB" w:bidi="en-GB"/>
      </w:rPr>
    </w:lvl>
    <w:lvl w:ilvl="4" w:tplc="8AB009E0">
      <w:numFmt w:val="bullet"/>
      <w:lvlText w:val="•"/>
      <w:lvlJc w:val="left"/>
      <w:pPr>
        <w:ind w:left="5984" w:hanging="216"/>
      </w:pPr>
      <w:rPr>
        <w:rFonts w:hint="default"/>
        <w:lang w:val="en-GB" w:eastAsia="en-GB" w:bidi="en-GB"/>
      </w:rPr>
    </w:lvl>
    <w:lvl w:ilvl="5" w:tplc="3DD0A3C0">
      <w:numFmt w:val="bullet"/>
      <w:lvlText w:val="•"/>
      <w:lvlJc w:val="left"/>
      <w:pPr>
        <w:ind w:left="6730" w:hanging="216"/>
      </w:pPr>
      <w:rPr>
        <w:rFonts w:hint="default"/>
        <w:lang w:val="en-GB" w:eastAsia="en-GB" w:bidi="en-GB"/>
      </w:rPr>
    </w:lvl>
    <w:lvl w:ilvl="6" w:tplc="8A289810">
      <w:numFmt w:val="bullet"/>
      <w:lvlText w:val="•"/>
      <w:lvlJc w:val="left"/>
      <w:pPr>
        <w:ind w:left="7476" w:hanging="216"/>
      </w:pPr>
      <w:rPr>
        <w:rFonts w:hint="default"/>
        <w:lang w:val="en-GB" w:eastAsia="en-GB" w:bidi="en-GB"/>
      </w:rPr>
    </w:lvl>
    <w:lvl w:ilvl="7" w:tplc="054457C8">
      <w:numFmt w:val="bullet"/>
      <w:lvlText w:val="•"/>
      <w:lvlJc w:val="left"/>
      <w:pPr>
        <w:ind w:left="8222" w:hanging="216"/>
      </w:pPr>
      <w:rPr>
        <w:rFonts w:hint="default"/>
        <w:lang w:val="en-GB" w:eastAsia="en-GB" w:bidi="en-GB"/>
      </w:rPr>
    </w:lvl>
    <w:lvl w:ilvl="8" w:tplc="18DCF618">
      <w:numFmt w:val="bullet"/>
      <w:lvlText w:val="•"/>
      <w:lvlJc w:val="left"/>
      <w:pPr>
        <w:ind w:left="8968" w:hanging="216"/>
      </w:pPr>
      <w:rPr>
        <w:rFonts w:hint="default"/>
        <w:lang w:val="en-GB" w:eastAsia="en-GB" w:bidi="en-GB"/>
      </w:rPr>
    </w:lvl>
  </w:abstractNum>
  <w:abstractNum w:abstractNumId="14" w15:restartNumberingAfterBreak="0">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9E2CA3"/>
    <w:multiLevelType w:val="hybridMultilevel"/>
    <w:tmpl w:val="5892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14"/>
  </w:num>
  <w:num w:numId="4">
    <w:abstractNumId w:val="8"/>
  </w:num>
  <w:num w:numId="5">
    <w:abstractNumId w:val="16"/>
  </w:num>
  <w:num w:numId="6">
    <w:abstractNumId w:val="6"/>
  </w:num>
  <w:num w:numId="7">
    <w:abstractNumId w:val="7"/>
  </w:num>
  <w:num w:numId="8">
    <w:abstractNumId w:val="13"/>
  </w:num>
  <w:num w:numId="9">
    <w:abstractNumId w:val="2"/>
  </w:num>
  <w:num w:numId="10">
    <w:abstractNumId w:val="11"/>
  </w:num>
  <w:num w:numId="11">
    <w:abstractNumId w:val="12"/>
  </w:num>
  <w:num w:numId="12">
    <w:abstractNumId w:val="5"/>
  </w:num>
  <w:num w:numId="13">
    <w:abstractNumId w:val="15"/>
  </w:num>
  <w:num w:numId="14">
    <w:abstractNumId w:val="4"/>
  </w:num>
  <w:num w:numId="15">
    <w:abstractNumId w:val="10"/>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1AF"/>
    <w:rsid w:val="000208CD"/>
    <w:rsid w:val="00036CA6"/>
    <w:rsid w:val="00042BBE"/>
    <w:rsid w:val="00051597"/>
    <w:rsid w:val="000643B3"/>
    <w:rsid w:val="000B4391"/>
    <w:rsid w:val="000E6D36"/>
    <w:rsid w:val="001330EF"/>
    <w:rsid w:val="0015295F"/>
    <w:rsid w:val="00162986"/>
    <w:rsid w:val="00182FBC"/>
    <w:rsid w:val="001B0039"/>
    <w:rsid w:val="001B0371"/>
    <w:rsid w:val="001C29E5"/>
    <w:rsid w:val="001E0FD6"/>
    <w:rsid w:val="001E6A4B"/>
    <w:rsid w:val="00241560"/>
    <w:rsid w:val="0024293F"/>
    <w:rsid w:val="00243CEF"/>
    <w:rsid w:val="00251D70"/>
    <w:rsid w:val="00251FA2"/>
    <w:rsid w:val="00280927"/>
    <w:rsid w:val="00292655"/>
    <w:rsid w:val="002E3570"/>
    <w:rsid w:val="0033557D"/>
    <w:rsid w:val="00363CFD"/>
    <w:rsid w:val="00375F09"/>
    <w:rsid w:val="00381008"/>
    <w:rsid w:val="00381598"/>
    <w:rsid w:val="003A0D27"/>
    <w:rsid w:val="003A3DCE"/>
    <w:rsid w:val="003A6261"/>
    <w:rsid w:val="003B19FB"/>
    <w:rsid w:val="003D2340"/>
    <w:rsid w:val="003E0912"/>
    <w:rsid w:val="003F0CB1"/>
    <w:rsid w:val="003F3375"/>
    <w:rsid w:val="00444D0A"/>
    <w:rsid w:val="00447AC5"/>
    <w:rsid w:val="00467AB2"/>
    <w:rsid w:val="004725C4"/>
    <w:rsid w:val="004B0BD0"/>
    <w:rsid w:val="004C4A7A"/>
    <w:rsid w:val="004E676C"/>
    <w:rsid w:val="00532F85"/>
    <w:rsid w:val="00550812"/>
    <w:rsid w:val="00554014"/>
    <w:rsid w:val="005709EC"/>
    <w:rsid w:val="0058698A"/>
    <w:rsid w:val="005965D6"/>
    <w:rsid w:val="005A7565"/>
    <w:rsid w:val="005F4B9F"/>
    <w:rsid w:val="00605767"/>
    <w:rsid w:val="0062336F"/>
    <w:rsid w:val="00635AE1"/>
    <w:rsid w:val="00644F9A"/>
    <w:rsid w:val="00670091"/>
    <w:rsid w:val="0068627A"/>
    <w:rsid w:val="006D0AEE"/>
    <w:rsid w:val="006D230D"/>
    <w:rsid w:val="00713B67"/>
    <w:rsid w:val="007206A2"/>
    <w:rsid w:val="00734995"/>
    <w:rsid w:val="0074393A"/>
    <w:rsid w:val="00743C1C"/>
    <w:rsid w:val="007505E9"/>
    <w:rsid w:val="007A4846"/>
    <w:rsid w:val="007C56F7"/>
    <w:rsid w:val="007C734D"/>
    <w:rsid w:val="007D3FA5"/>
    <w:rsid w:val="007E4C76"/>
    <w:rsid w:val="00814728"/>
    <w:rsid w:val="008524B4"/>
    <w:rsid w:val="0087766E"/>
    <w:rsid w:val="008A57C6"/>
    <w:rsid w:val="008A60B6"/>
    <w:rsid w:val="008B1A7C"/>
    <w:rsid w:val="008C4C4C"/>
    <w:rsid w:val="008C65F7"/>
    <w:rsid w:val="008D41CD"/>
    <w:rsid w:val="008E1FE3"/>
    <w:rsid w:val="00901E98"/>
    <w:rsid w:val="00911A4A"/>
    <w:rsid w:val="00915E45"/>
    <w:rsid w:val="00922ECE"/>
    <w:rsid w:val="00940F57"/>
    <w:rsid w:val="00982383"/>
    <w:rsid w:val="0098550F"/>
    <w:rsid w:val="009A5579"/>
    <w:rsid w:val="009C6AA9"/>
    <w:rsid w:val="009D11AF"/>
    <w:rsid w:val="00A04473"/>
    <w:rsid w:val="00A23D2E"/>
    <w:rsid w:val="00A31088"/>
    <w:rsid w:val="00A90527"/>
    <w:rsid w:val="00AA0CA0"/>
    <w:rsid w:val="00AC5D11"/>
    <w:rsid w:val="00AF2F65"/>
    <w:rsid w:val="00B02E73"/>
    <w:rsid w:val="00B547E3"/>
    <w:rsid w:val="00B703F2"/>
    <w:rsid w:val="00B77C69"/>
    <w:rsid w:val="00B8192E"/>
    <w:rsid w:val="00B91EE0"/>
    <w:rsid w:val="00BA03D1"/>
    <w:rsid w:val="00BA4A75"/>
    <w:rsid w:val="00BC7DFE"/>
    <w:rsid w:val="00BF2BDF"/>
    <w:rsid w:val="00C10152"/>
    <w:rsid w:val="00C306A5"/>
    <w:rsid w:val="00C503E6"/>
    <w:rsid w:val="00C55B0B"/>
    <w:rsid w:val="00C626BE"/>
    <w:rsid w:val="00C70C0B"/>
    <w:rsid w:val="00C7118F"/>
    <w:rsid w:val="00C7161D"/>
    <w:rsid w:val="00CB10ED"/>
    <w:rsid w:val="00CD6A32"/>
    <w:rsid w:val="00D83A1D"/>
    <w:rsid w:val="00D965EB"/>
    <w:rsid w:val="00D96C8C"/>
    <w:rsid w:val="00DA1702"/>
    <w:rsid w:val="00DC2E06"/>
    <w:rsid w:val="00DD696E"/>
    <w:rsid w:val="00E0219D"/>
    <w:rsid w:val="00E105CB"/>
    <w:rsid w:val="00E32EC6"/>
    <w:rsid w:val="00E44059"/>
    <w:rsid w:val="00E66B11"/>
    <w:rsid w:val="00E74BC9"/>
    <w:rsid w:val="00E85944"/>
    <w:rsid w:val="00E969E4"/>
    <w:rsid w:val="00EA2F62"/>
    <w:rsid w:val="00EB2A92"/>
    <w:rsid w:val="00EF582B"/>
    <w:rsid w:val="00F07345"/>
    <w:rsid w:val="00F376E5"/>
    <w:rsid w:val="00F41E0C"/>
    <w:rsid w:val="00F54C46"/>
    <w:rsid w:val="00F61891"/>
    <w:rsid w:val="00F71A97"/>
    <w:rsid w:val="00F9715D"/>
    <w:rsid w:val="00FA025B"/>
    <w:rsid w:val="00FE5369"/>
    <w:rsid w:val="00F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ar"/>
    <w:qFormat/>
    <w:rsid w:val="001C29E5"/>
    <w:pPr>
      <w:keepNext/>
      <w:pBdr>
        <w:bottom w:val="single" w:sz="4" w:space="1" w:color="auto"/>
      </w:pBdr>
      <w:ind w:left="-360"/>
      <w:outlineLvl w:val="0"/>
    </w:pPr>
    <w:rPr>
      <w:rFonts w:cs="Arial"/>
      <w:b/>
      <w:bCs/>
      <w:smallCaps/>
      <w:kern w:val="32"/>
      <w:szCs w:val="32"/>
    </w:rPr>
  </w:style>
  <w:style w:type="paragraph" w:styleId="Ttulo2">
    <w:name w:val="heading 2"/>
    <w:basedOn w:val="Normal"/>
    <w:next w:val="Normal"/>
    <w:qFormat/>
    <w:rsid w:val="004C4A7A"/>
    <w:pPr>
      <w:keepNext/>
      <w:outlineLvl w:val="1"/>
    </w:pPr>
    <w:rPr>
      <w:rFonts w:cs="Arial"/>
      <w:b/>
      <w:bCs/>
      <w:i/>
      <w:iCs/>
      <w:szCs w:val="28"/>
    </w:rPr>
  </w:style>
  <w:style w:type="paragraph" w:styleId="Ttulo3">
    <w:name w:val="heading 3"/>
    <w:basedOn w:val="Normal"/>
    <w:next w:val="Normal"/>
    <w:qFormat/>
    <w:rsid w:val="00444D0A"/>
    <w:pPr>
      <w:keepNext/>
      <w:spacing w:before="240" w:after="60"/>
      <w:outlineLvl w:val="2"/>
    </w:pPr>
    <w:rPr>
      <w:rFonts w:cs="Arial"/>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ame">
    <w:name w:val="Name"/>
    <w:basedOn w:val="Normal"/>
    <w:rsid w:val="00F9715D"/>
    <w:pPr>
      <w:ind w:left="-360"/>
    </w:pPr>
    <w:rPr>
      <w:b/>
      <w:smallCaps/>
      <w:sz w:val="40"/>
    </w:rPr>
  </w:style>
  <w:style w:type="table" w:styleId="Tablaconcuadrcula">
    <w:name w:val="Table Grid"/>
    <w:basedOn w:val="Tabla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444D0A"/>
    <w:pPr>
      <w:tabs>
        <w:tab w:val="left" w:pos="360"/>
        <w:tab w:val="left" w:pos="720"/>
      </w:tabs>
      <w:ind w:firstLine="720"/>
    </w:pPr>
    <w:rPr>
      <w:color w:val="000000"/>
    </w:rPr>
  </w:style>
  <w:style w:type="paragraph" w:styleId="Encabezado">
    <w:name w:val="header"/>
    <w:basedOn w:val="Normal"/>
    <w:rsid w:val="004725C4"/>
    <w:pPr>
      <w:tabs>
        <w:tab w:val="center" w:pos="4320"/>
        <w:tab w:val="right" w:pos="8640"/>
      </w:tabs>
    </w:pPr>
  </w:style>
  <w:style w:type="paragraph" w:styleId="Piedepgina">
    <w:name w:val="footer"/>
    <w:basedOn w:val="Normal"/>
    <w:rsid w:val="004725C4"/>
    <w:pPr>
      <w:tabs>
        <w:tab w:val="center" w:pos="4320"/>
        <w:tab w:val="right" w:pos="8640"/>
      </w:tabs>
    </w:pPr>
  </w:style>
  <w:style w:type="character" w:styleId="Nmerodepgina">
    <w:name w:val="page number"/>
    <w:basedOn w:val="Fuentedeprrafopredeter"/>
    <w:rsid w:val="004725C4"/>
  </w:style>
  <w:style w:type="character" w:styleId="Hipervnculo">
    <w:name w:val="Hyperlink"/>
    <w:basedOn w:val="Fuentedeprrafopredeter"/>
    <w:rsid w:val="00292655"/>
    <w:rPr>
      <w:color w:val="0000FF"/>
      <w:u w:val="single"/>
    </w:rPr>
  </w:style>
  <w:style w:type="character" w:styleId="Hipervnculovisitado">
    <w:name w:val="FollowedHyperlink"/>
    <w:basedOn w:val="Fuentedeprrafopredeter"/>
    <w:semiHidden/>
    <w:unhideWhenUsed/>
    <w:rsid w:val="00280927"/>
    <w:rPr>
      <w:color w:val="800080" w:themeColor="followedHyperlink"/>
      <w:u w:val="single"/>
    </w:rPr>
  </w:style>
  <w:style w:type="character" w:customStyle="1" w:styleId="UnresolvedMention">
    <w:name w:val="Unresolved Mention"/>
    <w:basedOn w:val="Fuentedeprrafopredeter"/>
    <w:uiPriority w:val="99"/>
    <w:semiHidden/>
    <w:unhideWhenUsed/>
    <w:rsid w:val="006D230D"/>
    <w:rPr>
      <w:color w:val="808080"/>
      <w:shd w:val="clear" w:color="auto" w:fill="E6E6E6"/>
    </w:rPr>
  </w:style>
  <w:style w:type="paragraph" w:styleId="Prrafodelista">
    <w:name w:val="List Paragraph"/>
    <w:basedOn w:val="Normal"/>
    <w:uiPriority w:val="34"/>
    <w:qFormat/>
    <w:rsid w:val="00554014"/>
    <w:pPr>
      <w:ind w:left="720"/>
      <w:contextualSpacing/>
    </w:pPr>
  </w:style>
  <w:style w:type="paragraph" w:styleId="Textoindependiente">
    <w:name w:val="Body Text"/>
    <w:basedOn w:val="Normal"/>
    <w:link w:val="TextoindependienteCar"/>
    <w:semiHidden/>
    <w:unhideWhenUsed/>
    <w:rsid w:val="00182FBC"/>
    <w:pPr>
      <w:spacing w:after="120"/>
    </w:pPr>
  </w:style>
  <w:style w:type="character" w:customStyle="1" w:styleId="TextoindependienteCar">
    <w:name w:val="Texto independiente Car"/>
    <w:basedOn w:val="Fuentedeprrafopredeter"/>
    <w:link w:val="Textoindependiente"/>
    <w:semiHidden/>
    <w:rsid w:val="00182FBC"/>
    <w:rPr>
      <w:sz w:val="24"/>
      <w:szCs w:val="24"/>
    </w:rPr>
  </w:style>
  <w:style w:type="character" w:customStyle="1" w:styleId="Ttulo1Car">
    <w:name w:val="Título 1 Car"/>
    <w:basedOn w:val="Fuentedeprrafopredeter"/>
    <w:link w:val="Ttulo1"/>
    <w:rsid w:val="00B547E3"/>
    <w:rPr>
      <w:rFonts w:cs="Arial"/>
      <w:b/>
      <w:bCs/>
      <w:smallCaps/>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cademia.edu/35722272/Crecimiento_economico_y_desarrollo_human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ademia.edu/35721903/Los_gobiernos_progresista_de_Argentina_Brasil_y_Venezuela_similitudes_y_diferencia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21noticias.com.ar/stop-and-go-en-la-economia-argenti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ademia.edu/35722164/La_democracia_de_Israel_or%C3%ADgenes_y_desaf%C3%ADos_en_el_siglo_XXI" TargetMode="External"/><Relationship Id="rId5" Type="http://schemas.openxmlformats.org/officeDocument/2006/relationships/webSettings" Target="webSettings.xml"/><Relationship Id="rId15" Type="http://schemas.openxmlformats.org/officeDocument/2006/relationships/hyperlink" Target="http://r21noticias.com.ar/reforma-constitucional-en-santa-fe/" TargetMode="External"/><Relationship Id="rId10" Type="http://schemas.openxmlformats.org/officeDocument/2006/relationships/hyperlink" Target="https://www.academia.edu/40458765/Las_econom%C3%ADas_urbana_de_las_ciudades_peque%C3%B1as_de_Santa_F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cademia.edu/42225851/Ensayo_sobre_ciudades_inteligentes" TargetMode="External"/><Relationship Id="rId14" Type="http://schemas.openxmlformats.org/officeDocument/2006/relationships/hyperlink" Target="http://r21noticias.com.ar/el-dolar-factor-determinante-en-la-economia-de-nuestro-pai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o\AppData\Roaming\Microsoft\Templates\Extended%20CV%20(resu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514FE-D308-4599-A683-CEA880E6A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Extended CV (resume)</Template>
  <TotalTime>0</TotalTime>
  <Pages>4</Pages>
  <Words>1282</Words>
  <Characters>7054</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8320</CharactersWithSpaces>
  <SharedDoc>false</SharedDoc>
  <HLinks>
    <vt:vector size="18" baseType="variant">
      <vt:variant>
        <vt:i4>720960</vt:i4>
      </vt:variant>
      <vt:variant>
        <vt:i4>6</vt:i4>
      </vt:variant>
      <vt:variant>
        <vt:i4>0</vt:i4>
      </vt:variant>
      <vt:variant>
        <vt:i4>5</vt:i4>
      </vt:variant>
      <vt:variant>
        <vt:lpwstr>http://www.vertex42.com/resumes/cv-template.html</vt:lpwstr>
      </vt:variant>
      <vt:variant>
        <vt:lpwstr/>
      </vt:variant>
      <vt:variant>
        <vt:i4>6422617</vt:i4>
      </vt:variant>
      <vt:variant>
        <vt:i4>3</vt:i4>
      </vt:variant>
      <vt:variant>
        <vt:i4>0</vt:i4>
      </vt:variant>
      <vt:variant>
        <vt:i4>5</vt:i4>
      </vt:variant>
      <vt:variant>
        <vt:lpwstr>http://www.vertex42.com/licensing/EULA_privateuse.html</vt:lpwstr>
      </vt:variant>
      <vt:variant>
        <vt:lpwstr/>
      </vt:variant>
      <vt:variant>
        <vt:i4>720960</vt:i4>
      </vt:variant>
      <vt:variant>
        <vt:i4>0</vt:i4>
      </vt:variant>
      <vt:variant>
        <vt:i4>0</vt:i4>
      </vt:variant>
      <vt:variant>
        <vt:i4>5</vt:i4>
      </vt:variant>
      <vt:variant>
        <vt:lpwstr>http://www.vertex42.com/resumes/cv-template.html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2021-06-05T00:03:00Z</dcterms:created>
  <dcterms:modified xsi:type="dcterms:W3CDTF">2021-06-05T00:03:00Z</dcterms:modified>
</cp:coreProperties>
</file>